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98" w:leftChars="-95" w:firstLine="0" w:firstLineChars="0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上海工商职业技术学院固定资产报废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28" w:leftChars="-200" w:firstLine="234" w:firstLineChars="100"/>
        <w:textAlignment w:val="auto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单位名称 ：       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年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>单位：（元）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498"/>
        <w:gridCol w:w="702"/>
        <w:gridCol w:w="718"/>
        <w:gridCol w:w="850"/>
        <w:gridCol w:w="854"/>
        <w:gridCol w:w="1013"/>
        <w:gridCol w:w="1305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固定资产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原值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回收残值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购置日期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资产科目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 废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原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资产管理员：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负责人：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技术鉴定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小组意见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244" w:firstLineChars="11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人员：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816" w:firstLineChars="40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负责人：          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财务处意见</w:t>
            </w:r>
          </w:p>
        </w:tc>
        <w:tc>
          <w:tcPr>
            <w:tcW w:w="7452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负责人：         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分管领导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</w:tc>
        <w:tc>
          <w:tcPr>
            <w:tcW w:w="745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1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报废资产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单件原值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1万元（含）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-50万元由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分管领导签字：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  月     日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学校审批</w:t>
            </w:r>
          </w:p>
        </w:tc>
        <w:tc>
          <w:tcPr>
            <w:tcW w:w="745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Lines="10"/>
              <w:jc w:val="both"/>
              <w:textAlignment w:val="auto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报废资产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单件原值5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0万（含）以上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校长办公会上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righ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right"/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15"/>
          <w14:textFill>
            <w14:solidFill>
              <w14:schemeClr w14:val="tx1"/>
            </w14:solidFill>
          </w14:textFill>
        </w:rPr>
        <w:t>注：本表由使用部门</w:t>
      </w:r>
      <w:r>
        <w:rPr>
          <w:rFonts w:hint="eastAsia"/>
          <w:b/>
          <w:color w:val="000000" w:themeColor="text1"/>
          <w:sz w:val="22"/>
          <w:szCs w:val="15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color w:val="000000" w:themeColor="text1"/>
          <w:sz w:val="22"/>
          <w:szCs w:val="15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/>
          <w:color w:val="000000" w:themeColor="text1"/>
          <w:sz w:val="22"/>
          <w:szCs w:val="15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:sz w:val="22"/>
          <w:szCs w:val="15"/>
          <w14:textFill>
            <w14:solidFill>
              <w14:schemeClr w14:val="tx1"/>
            </w14:solidFill>
          </w14:textFill>
        </w:rPr>
        <w:t>填报，一式三份（使用部门、</w:t>
      </w:r>
      <w:r>
        <w:rPr>
          <w:rFonts w:hint="eastAsia"/>
          <w:b/>
          <w:color w:val="000000" w:themeColor="text1"/>
          <w:sz w:val="22"/>
          <w:szCs w:val="15"/>
          <w:lang w:val="en-US" w:eastAsia="zh-CN"/>
          <w14:textFill>
            <w14:solidFill>
              <w14:schemeClr w14:val="tx1"/>
            </w14:solidFill>
          </w14:textFill>
        </w:rPr>
        <w:t>设备管理</w:t>
      </w:r>
      <w:r>
        <w:rPr>
          <w:rFonts w:hint="eastAsia"/>
          <w:b/>
          <w:color w:val="000000" w:themeColor="text1"/>
          <w:sz w:val="22"/>
          <w:szCs w:val="15"/>
          <w14:textFill>
            <w14:solidFill>
              <w14:schemeClr w14:val="tx1"/>
            </w14:solidFill>
          </w14:textFill>
        </w:rPr>
        <w:t>处、财务处各执一份）。</w:t>
      </w:r>
    </w:p>
    <w:sectPr>
      <w:footerReference r:id="rId3" w:type="default"/>
      <w:pgSz w:w="11906" w:h="16838"/>
      <w:pgMar w:top="2098" w:right="1474" w:bottom="1984" w:left="1587" w:header="851" w:footer="1587" w:gutter="57"/>
      <w:pgNumType w:fmt="numberInDash"/>
      <w:cols w:space="720" w:num="1"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BCF09E-2D3C-4FC0-B9B1-BD483292D7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80989E-7E30-43E8-A6BA-B091804793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7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2NzcwZjY0MGFlYWNlYTNmZGVjNjBiYjI5YTdjNTcifQ=="/>
  </w:docVars>
  <w:rsids>
    <w:rsidRoot w:val="00840256"/>
    <w:rsid w:val="0001140E"/>
    <w:rsid w:val="00027855"/>
    <w:rsid w:val="0004212A"/>
    <w:rsid w:val="000821BF"/>
    <w:rsid w:val="00083947"/>
    <w:rsid w:val="000D68CF"/>
    <w:rsid w:val="000E781D"/>
    <w:rsid w:val="000F733D"/>
    <w:rsid w:val="00114A89"/>
    <w:rsid w:val="001A3C65"/>
    <w:rsid w:val="00204331"/>
    <w:rsid w:val="00236FC2"/>
    <w:rsid w:val="00257DFE"/>
    <w:rsid w:val="002842C0"/>
    <w:rsid w:val="002941C2"/>
    <w:rsid w:val="002B371D"/>
    <w:rsid w:val="00304265"/>
    <w:rsid w:val="00392210"/>
    <w:rsid w:val="003E27E0"/>
    <w:rsid w:val="003F0B77"/>
    <w:rsid w:val="004A0454"/>
    <w:rsid w:val="005823FC"/>
    <w:rsid w:val="005E0BB2"/>
    <w:rsid w:val="00655FDC"/>
    <w:rsid w:val="006A0D1B"/>
    <w:rsid w:val="00705E9E"/>
    <w:rsid w:val="007927F4"/>
    <w:rsid w:val="007D0726"/>
    <w:rsid w:val="007D559E"/>
    <w:rsid w:val="007F4894"/>
    <w:rsid w:val="00807957"/>
    <w:rsid w:val="00840256"/>
    <w:rsid w:val="00842D95"/>
    <w:rsid w:val="00877C4F"/>
    <w:rsid w:val="008B669F"/>
    <w:rsid w:val="008E72A1"/>
    <w:rsid w:val="00977105"/>
    <w:rsid w:val="009C6A8B"/>
    <w:rsid w:val="00A02E2A"/>
    <w:rsid w:val="00A84C33"/>
    <w:rsid w:val="00AA3729"/>
    <w:rsid w:val="00B1099B"/>
    <w:rsid w:val="00B91C76"/>
    <w:rsid w:val="00BD7977"/>
    <w:rsid w:val="00BE3C41"/>
    <w:rsid w:val="00C03E9F"/>
    <w:rsid w:val="00C51E3F"/>
    <w:rsid w:val="00C55E01"/>
    <w:rsid w:val="00C71B40"/>
    <w:rsid w:val="00CB7B6C"/>
    <w:rsid w:val="00D04880"/>
    <w:rsid w:val="00D07B5F"/>
    <w:rsid w:val="00D37FF2"/>
    <w:rsid w:val="00D72333"/>
    <w:rsid w:val="00D730DD"/>
    <w:rsid w:val="00D871FD"/>
    <w:rsid w:val="00DC1963"/>
    <w:rsid w:val="00E27475"/>
    <w:rsid w:val="00E47E87"/>
    <w:rsid w:val="00E618CB"/>
    <w:rsid w:val="00ED7D36"/>
    <w:rsid w:val="00EF2DEC"/>
    <w:rsid w:val="00F764F3"/>
    <w:rsid w:val="01B26BA8"/>
    <w:rsid w:val="04185C38"/>
    <w:rsid w:val="041D2224"/>
    <w:rsid w:val="04473600"/>
    <w:rsid w:val="04B64421"/>
    <w:rsid w:val="05483609"/>
    <w:rsid w:val="05864639"/>
    <w:rsid w:val="058D0C9C"/>
    <w:rsid w:val="07CF091C"/>
    <w:rsid w:val="07CF1F5A"/>
    <w:rsid w:val="097517FF"/>
    <w:rsid w:val="09AF0ADB"/>
    <w:rsid w:val="09DF1A09"/>
    <w:rsid w:val="09E945BA"/>
    <w:rsid w:val="0A1C72DC"/>
    <w:rsid w:val="0A5C39BE"/>
    <w:rsid w:val="0A89178E"/>
    <w:rsid w:val="0B50083C"/>
    <w:rsid w:val="0B692C1E"/>
    <w:rsid w:val="0B8D7478"/>
    <w:rsid w:val="0BB342E8"/>
    <w:rsid w:val="0BFA06A2"/>
    <w:rsid w:val="0C7358DA"/>
    <w:rsid w:val="0C7B7EEE"/>
    <w:rsid w:val="0CFE2B24"/>
    <w:rsid w:val="0D1411E7"/>
    <w:rsid w:val="0E225C1F"/>
    <w:rsid w:val="0E986B1A"/>
    <w:rsid w:val="0EF80307"/>
    <w:rsid w:val="0F386966"/>
    <w:rsid w:val="0F8E0A88"/>
    <w:rsid w:val="10024B48"/>
    <w:rsid w:val="1022610A"/>
    <w:rsid w:val="10C404E4"/>
    <w:rsid w:val="10E60ACB"/>
    <w:rsid w:val="10E71C1F"/>
    <w:rsid w:val="11E66A02"/>
    <w:rsid w:val="121F5009"/>
    <w:rsid w:val="1307751C"/>
    <w:rsid w:val="13117A56"/>
    <w:rsid w:val="1345517B"/>
    <w:rsid w:val="135E14E1"/>
    <w:rsid w:val="13EB7194"/>
    <w:rsid w:val="14223741"/>
    <w:rsid w:val="14CF1997"/>
    <w:rsid w:val="15376B1C"/>
    <w:rsid w:val="15C2342E"/>
    <w:rsid w:val="15F618CB"/>
    <w:rsid w:val="164125A5"/>
    <w:rsid w:val="168F6536"/>
    <w:rsid w:val="16B25250"/>
    <w:rsid w:val="1711641B"/>
    <w:rsid w:val="17A84FC7"/>
    <w:rsid w:val="18477C1A"/>
    <w:rsid w:val="18523095"/>
    <w:rsid w:val="1861109B"/>
    <w:rsid w:val="18BC6E1B"/>
    <w:rsid w:val="19366B99"/>
    <w:rsid w:val="19481301"/>
    <w:rsid w:val="19793E03"/>
    <w:rsid w:val="1AEE4AFD"/>
    <w:rsid w:val="1B226F57"/>
    <w:rsid w:val="1BE75BA3"/>
    <w:rsid w:val="1BEE796E"/>
    <w:rsid w:val="1CE27F12"/>
    <w:rsid w:val="1D7A5F14"/>
    <w:rsid w:val="1D8611E5"/>
    <w:rsid w:val="1E116CA0"/>
    <w:rsid w:val="1E603227"/>
    <w:rsid w:val="1E9D2342"/>
    <w:rsid w:val="218D69CE"/>
    <w:rsid w:val="22660DA2"/>
    <w:rsid w:val="22F866E1"/>
    <w:rsid w:val="22FD650E"/>
    <w:rsid w:val="23E32EED"/>
    <w:rsid w:val="23EB66CA"/>
    <w:rsid w:val="24D73B6C"/>
    <w:rsid w:val="24E21D40"/>
    <w:rsid w:val="258D775C"/>
    <w:rsid w:val="29C4287C"/>
    <w:rsid w:val="29DB0A24"/>
    <w:rsid w:val="2A093001"/>
    <w:rsid w:val="2AC0293F"/>
    <w:rsid w:val="2B5F72E9"/>
    <w:rsid w:val="2E192F21"/>
    <w:rsid w:val="2E396DB0"/>
    <w:rsid w:val="2E4760BC"/>
    <w:rsid w:val="2E4B3B69"/>
    <w:rsid w:val="2EA631BB"/>
    <w:rsid w:val="2EB24E01"/>
    <w:rsid w:val="303D1BD7"/>
    <w:rsid w:val="309D61D2"/>
    <w:rsid w:val="30BC0D4E"/>
    <w:rsid w:val="31C6466A"/>
    <w:rsid w:val="321E35AA"/>
    <w:rsid w:val="32A2203A"/>
    <w:rsid w:val="32A4295D"/>
    <w:rsid w:val="32DC7B69"/>
    <w:rsid w:val="33EA17E0"/>
    <w:rsid w:val="344C23E9"/>
    <w:rsid w:val="34663AA7"/>
    <w:rsid w:val="34806536"/>
    <w:rsid w:val="374675C3"/>
    <w:rsid w:val="37916350"/>
    <w:rsid w:val="37AD66C3"/>
    <w:rsid w:val="382B6D75"/>
    <w:rsid w:val="382E41FB"/>
    <w:rsid w:val="3946429B"/>
    <w:rsid w:val="39904B26"/>
    <w:rsid w:val="399A707E"/>
    <w:rsid w:val="39E76710"/>
    <w:rsid w:val="3A3054F2"/>
    <w:rsid w:val="3A647AB8"/>
    <w:rsid w:val="3B3F2CA7"/>
    <w:rsid w:val="3BDC09C8"/>
    <w:rsid w:val="3CED0651"/>
    <w:rsid w:val="3D3A1978"/>
    <w:rsid w:val="3F8D4C31"/>
    <w:rsid w:val="3F9A4950"/>
    <w:rsid w:val="40DA1E62"/>
    <w:rsid w:val="41B35246"/>
    <w:rsid w:val="41D25A18"/>
    <w:rsid w:val="43170066"/>
    <w:rsid w:val="43425006"/>
    <w:rsid w:val="444906F3"/>
    <w:rsid w:val="453A628D"/>
    <w:rsid w:val="457479F1"/>
    <w:rsid w:val="4891562C"/>
    <w:rsid w:val="49137521"/>
    <w:rsid w:val="4A0A155E"/>
    <w:rsid w:val="4A5E49EF"/>
    <w:rsid w:val="4B8A0932"/>
    <w:rsid w:val="4BE50BDA"/>
    <w:rsid w:val="4BE9268B"/>
    <w:rsid w:val="4BF01661"/>
    <w:rsid w:val="4CA4286F"/>
    <w:rsid w:val="4D4104FB"/>
    <w:rsid w:val="4D710B82"/>
    <w:rsid w:val="4DED4AF0"/>
    <w:rsid w:val="4EC310A1"/>
    <w:rsid w:val="4F1162B1"/>
    <w:rsid w:val="4F24484D"/>
    <w:rsid w:val="4F881DD2"/>
    <w:rsid w:val="4FBD1F95"/>
    <w:rsid w:val="4FC43972"/>
    <w:rsid w:val="4FE90FDC"/>
    <w:rsid w:val="51346287"/>
    <w:rsid w:val="51FD697C"/>
    <w:rsid w:val="522B0930"/>
    <w:rsid w:val="523302EC"/>
    <w:rsid w:val="523A289F"/>
    <w:rsid w:val="5289624F"/>
    <w:rsid w:val="53135DBC"/>
    <w:rsid w:val="53490D07"/>
    <w:rsid w:val="5366378B"/>
    <w:rsid w:val="53746E0E"/>
    <w:rsid w:val="53746E9F"/>
    <w:rsid w:val="548C3CFC"/>
    <w:rsid w:val="54E3249D"/>
    <w:rsid w:val="55222FC6"/>
    <w:rsid w:val="556C5FEF"/>
    <w:rsid w:val="55C71477"/>
    <w:rsid w:val="56010E2D"/>
    <w:rsid w:val="561F7505"/>
    <w:rsid w:val="56332FB1"/>
    <w:rsid w:val="564D4574"/>
    <w:rsid w:val="57574F17"/>
    <w:rsid w:val="57926278"/>
    <w:rsid w:val="592941F7"/>
    <w:rsid w:val="59941FB8"/>
    <w:rsid w:val="5A403EEE"/>
    <w:rsid w:val="5A7F1889"/>
    <w:rsid w:val="5BE508A9"/>
    <w:rsid w:val="5CEF3B55"/>
    <w:rsid w:val="5DC56D8E"/>
    <w:rsid w:val="5E3702C7"/>
    <w:rsid w:val="5ED848A9"/>
    <w:rsid w:val="5EE92D0C"/>
    <w:rsid w:val="5F0D2D35"/>
    <w:rsid w:val="600D6620"/>
    <w:rsid w:val="603B4936"/>
    <w:rsid w:val="607910EF"/>
    <w:rsid w:val="60BF6DE7"/>
    <w:rsid w:val="62126D32"/>
    <w:rsid w:val="622F50A4"/>
    <w:rsid w:val="62FB05C2"/>
    <w:rsid w:val="63471E49"/>
    <w:rsid w:val="635307EE"/>
    <w:rsid w:val="6384309D"/>
    <w:rsid w:val="63A50F27"/>
    <w:rsid w:val="649D61B4"/>
    <w:rsid w:val="65932259"/>
    <w:rsid w:val="65EC7ECD"/>
    <w:rsid w:val="660D737A"/>
    <w:rsid w:val="668F7D8F"/>
    <w:rsid w:val="66BB0B84"/>
    <w:rsid w:val="67B101D9"/>
    <w:rsid w:val="686A41B3"/>
    <w:rsid w:val="696E61E4"/>
    <w:rsid w:val="69C266CE"/>
    <w:rsid w:val="69E76134"/>
    <w:rsid w:val="6AE12B83"/>
    <w:rsid w:val="6B5025AF"/>
    <w:rsid w:val="6B6F018F"/>
    <w:rsid w:val="6B775731"/>
    <w:rsid w:val="6C031EA1"/>
    <w:rsid w:val="6C542EAF"/>
    <w:rsid w:val="6C8F5452"/>
    <w:rsid w:val="6CE553BF"/>
    <w:rsid w:val="6D5B50DE"/>
    <w:rsid w:val="6D794F7D"/>
    <w:rsid w:val="6DA57E98"/>
    <w:rsid w:val="6DC65507"/>
    <w:rsid w:val="6E10454B"/>
    <w:rsid w:val="6E531FEA"/>
    <w:rsid w:val="6E6E05BE"/>
    <w:rsid w:val="6E751F61"/>
    <w:rsid w:val="6EE96E9C"/>
    <w:rsid w:val="6F4F4560"/>
    <w:rsid w:val="6FF124B6"/>
    <w:rsid w:val="70657DB3"/>
    <w:rsid w:val="71F47DB3"/>
    <w:rsid w:val="72A93F87"/>
    <w:rsid w:val="730438B3"/>
    <w:rsid w:val="73117C4E"/>
    <w:rsid w:val="74130252"/>
    <w:rsid w:val="742A3A95"/>
    <w:rsid w:val="74566390"/>
    <w:rsid w:val="74883A70"/>
    <w:rsid w:val="749910EE"/>
    <w:rsid w:val="75B37A7E"/>
    <w:rsid w:val="760A2485"/>
    <w:rsid w:val="793D7A91"/>
    <w:rsid w:val="79457D9A"/>
    <w:rsid w:val="7A1457D1"/>
    <w:rsid w:val="7A5D799C"/>
    <w:rsid w:val="7A772BBC"/>
    <w:rsid w:val="7AD1051F"/>
    <w:rsid w:val="7C082F58"/>
    <w:rsid w:val="7C0B7A60"/>
    <w:rsid w:val="7D580A83"/>
    <w:rsid w:val="7E2D353B"/>
    <w:rsid w:val="7E56598A"/>
    <w:rsid w:val="7EC42148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nhideWhenUsed/>
    <w:qFormat/>
    <w:uiPriority w:val="0"/>
    <w:rPr>
      <w:rFonts w:ascii="Calibri" w:hAnsi="Calibri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1512</Words>
  <Characters>1696</Characters>
  <Lines>10</Lines>
  <Paragraphs>2</Paragraphs>
  <TotalTime>2</TotalTime>
  <ScaleCrop>false</ScaleCrop>
  <LinksUpToDate>false</LinksUpToDate>
  <CharactersWithSpaces>1724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2021-09-23T06:17:00Z</dcterms:created>
  <dc:creator>Dell</dc:creator>
  <cp:lastModifiedBy>yycj</cp:lastModifiedBy>
  <cp:lastPrinted>2024-03-04T08:04:24Z</cp:lastPrinted>
  <dcterms:modified xsi:type="dcterms:W3CDTF">2024-03-04T08:07:28Z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361D8D50A83A4BCF9BBE0A5132541670</vt:lpwstr>
  </property>
</Properties>
</file>