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上海工商职业技术学院</w:t>
      </w:r>
    </w:p>
    <w:p>
      <w:pPr>
        <w:jc w:val="center"/>
        <w:rPr>
          <w:rFonts w:ascii="宋体"/>
          <w:b/>
          <w:sz w:val="44"/>
          <w:szCs w:val="44"/>
        </w:rPr>
      </w:pPr>
      <w:r>
        <w:rPr>
          <w:rFonts w:hint="eastAsia" w:ascii="宋体" w:hAnsi="宋体"/>
          <w:sz w:val="28"/>
          <w:szCs w:val="28"/>
          <w:highlight w:val="lightGray"/>
        </w:rPr>
        <w:t>××</w:t>
      </w:r>
      <w:r>
        <w:rPr>
          <w:rFonts w:hint="eastAsia" w:ascii="宋体" w:hAnsi="宋体"/>
          <w:b/>
          <w:sz w:val="44"/>
          <w:szCs w:val="44"/>
        </w:rPr>
        <w:t>项目招标公告</w:t>
      </w:r>
    </w:p>
    <w:p>
      <w:pPr>
        <w:rPr>
          <w:rFonts w:ascii="宋体"/>
        </w:rPr>
      </w:pPr>
    </w:p>
    <w:p>
      <w:pPr>
        <w:jc w:val="center"/>
        <w:rPr>
          <w:rFonts w:ascii="宋体"/>
          <w:sz w:val="28"/>
          <w:szCs w:val="28"/>
        </w:rPr>
      </w:pPr>
      <w:r>
        <w:rPr>
          <w:rFonts w:hint="eastAsia" w:ascii="宋体" w:hAnsi="宋体"/>
          <w:sz w:val="28"/>
          <w:szCs w:val="28"/>
        </w:rPr>
        <w:t>招标编号：</w:t>
      </w:r>
      <w:r>
        <w:rPr>
          <w:rFonts w:ascii="宋体" w:hAnsi="宋体"/>
          <w:sz w:val="28"/>
          <w:szCs w:val="28"/>
          <w:highlight w:val="lightGray"/>
        </w:rPr>
        <w:t>GS-</w:t>
      </w:r>
      <w:r>
        <w:rPr>
          <w:rFonts w:hint="eastAsia" w:ascii="宋体" w:hAnsi="宋体"/>
          <w:sz w:val="28"/>
          <w:szCs w:val="28"/>
          <w:highlight w:val="lightGray"/>
        </w:rPr>
        <w:t>××××</w:t>
      </w:r>
      <w:r>
        <w:rPr>
          <w:rFonts w:ascii="宋体" w:hAnsi="宋体"/>
          <w:sz w:val="28"/>
          <w:szCs w:val="28"/>
          <w:highlight w:val="lightGray"/>
        </w:rPr>
        <w:t>-</w:t>
      </w:r>
      <w:r>
        <w:rPr>
          <w:rFonts w:hint="eastAsia" w:ascii="宋体" w:hAnsi="宋体"/>
          <w:sz w:val="28"/>
          <w:szCs w:val="28"/>
          <w:highlight w:val="lightGray"/>
        </w:rPr>
        <w:t>××</w:t>
      </w:r>
    </w:p>
    <w:p>
      <w:pPr>
        <w:rPr>
          <w:rFonts w:ascii="宋体"/>
          <w:sz w:val="28"/>
          <w:szCs w:val="28"/>
        </w:rPr>
      </w:pPr>
      <w:r>
        <w:rPr>
          <w:rFonts w:hint="eastAsia" w:ascii="宋体" w:hAnsi="宋体"/>
          <w:sz w:val="28"/>
          <w:szCs w:val="28"/>
        </w:rPr>
        <w:t>各公司厂商：</w:t>
      </w:r>
    </w:p>
    <w:p>
      <w:pPr>
        <w:rPr>
          <w:rFonts w:ascii="宋体"/>
          <w:sz w:val="28"/>
          <w:szCs w:val="28"/>
        </w:rPr>
      </w:pPr>
      <w:r>
        <w:rPr>
          <w:rFonts w:ascii="宋体" w:hAnsi="宋体"/>
          <w:sz w:val="28"/>
          <w:szCs w:val="28"/>
        </w:rPr>
        <w:t xml:space="preserve">    </w:t>
      </w:r>
      <w:r>
        <w:rPr>
          <w:rFonts w:hint="eastAsia" w:ascii="宋体" w:hAnsi="宋体"/>
          <w:sz w:val="28"/>
          <w:szCs w:val="28"/>
        </w:rPr>
        <w:t>根据《中华人民共和国招标投标法》及有关法律法规和规章规定，上海工商职业技术学院就</w:t>
      </w:r>
      <w:r>
        <w:rPr>
          <w:rFonts w:hint="eastAsia" w:ascii="宋体" w:hAnsi="宋体"/>
          <w:sz w:val="28"/>
          <w:szCs w:val="28"/>
          <w:highlight w:val="lightGray"/>
        </w:rPr>
        <w:t>×××××××项目</w:t>
      </w:r>
      <w:r>
        <w:rPr>
          <w:rFonts w:hint="eastAsia" w:ascii="宋体" w:hAnsi="宋体"/>
          <w:sz w:val="28"/>
          <w:szCs w:val="28"/>
        </w:rPr>
        <w:t>进行公开招标采购，欢迎具有资质和能力的单位前来投标。</w:t>
      </w:r>
    </w:p>
    <w:p>
      <w:pPr>
        <w:rPr>
          <w:rFonts w:ascii="宋体"/>
          <w:sz w:val="28"/>
          <w:szCs w:val="28"/>
        </w:rPr>
      </w:pPr>
    </w:p>
    <w:p>
      <w:pPr>
        <w:rPr>
          <w:rFonts w:ascii="宋体"/>
          <w:sz w:val="28"/>
          <w:szCs w:val="28"/>
        </w:rPr>
      </w:pPr>
      <w:r>
        <w:rPr>
          <w:rFonts w:ascii="宋体" w:hAnsi="宋体"/>
          <w:sz w:val="28"/>
          <w:szCs w:val="28"/>
        </w:rPr>
        <w:t xml:space="preserve">    </w:t>
      </w:r>
      <w:r>
        <w:rPr>
          <w:rFonts w:hint="eastAsia" w:ascii="宋体" w:hAnsi="宋体"/>
          <w:sz w:val="28"/>
          <w:szCs w:val="28"/>
        </w:rPr>
        <w:t>一、设备需要</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项目名称：</w:t>
      </w:r>
      <w:r>
        <w:rPr>
          <w:rFonts w:hint="eastAsia" w:ascii="宋体" w:hAnsi="宋体"/>
          <w:sz w:val="28"/>
          <w:szCs w:val="28"/>
          <w:highlight w:val="lightGray"/>
        </w:rPr>
        <w:t>××××××××</w:t>
      </w:r>
    </w:p>
    <w:p>
      <w:pPr>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招标内容</w:t>
      </w:r>
    </w:p>
    <w:p>
      <w:pPr>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设备技术需求</w:t>
      </w:r>
    </w:p>
    <w:p>
      <w:pPr>
        <w:widowControl/>
        <w:ind w:firstLine="140" w:firstLineChars="50"/>
        <w:jc w:val="left"/>
        <w:rPr>
          <w:rFonts w:ascii="宋体" w:cs="宋体"/>
          <w:color w:val="000000"/>
          <w:kern w:val="0"/>
          <w:sz w:val="28"/>
          <w:szCs w:val="28"/>
          <w:shd w:val="pct10" w:color="auto" w:fill="FFFFFF"/>
        </w:rPr>
      </w:pP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1</w:t>
      </w: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 xml:space="preserve"> </w:t>
      </w:r>
      <w:r>
        <w:rPr>
          <w:rFonts w:hint="eastAsia" w:ascii="宋体" w:hAnsi="宋体" w:cs="宋体"/>
          <w:color w:val="000000"/>
          <w:kern w:val="0"/>
          <w:sz w:val="28"/>
          <w:szCs w:val="28"/>
          <w:shd w:val="pct10" w:color="auto" w:fill="FFFFFF"/>
        </w:rPr>
        <w:t>××××××</w:t>
      </w:r>
    </w:p>
    <w:p>
      <w:pPr>
        <w:widowControl/>
        <w:spacing w:line="120" w:lineRule="exact"/>
        <w:ind w:firstLine="141" w:firstLineChars="50"/>
        <w:jc w:val="left"/>
        <w:rPr>
          <w:rFonts w:ascii="宋体" w:cs="宋体"/>
          <w:b/>
          <w:bCs/>
          <w:color w:val="000000"/>
          <w:kern w:val="0"/>
          <w:sz w:val="28"/>
          <w:szCs w:val="28"/>
          <w:shd w:val="pct10" w:color="auto" w:fill="FFFFFF"/>
        </w:rPr>
      </w:pPr>
    </w:p>
    <w:tbl>
      <w:tblPr>
        <w:tblStyle w:val="4"/>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06"/>
        <w:gridCol w:w="719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tcBorders>
              <w:top w:val="outset" w:color="000000" w:sz="6" w:space="0"/>
              <w:bottom w:val="outset" w:color="000000" w:sz="6" w:space="0"/>
              <w:right w:val="outset" w:color="000000" w:sz="6" w:space="0"/>
            </w:tcBorders>
            <w:shd w:val="clear" w:color="auto" w:fill="FFFFFF"/>
            <w:vAlign w:val="center"/>
          </w:tcPr>
          <w:p>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ascii="宋体" w:hAnsi="宋体" w:cs="宋体"/>
                <w:b w:val="0"/>
                <w:bCs w:val="0"/>
                <w:color w:val="000000"/>
                <w:kern w:val="0"/>
                <w:sz w:val="28"/>
                <w:szCs w:val="28"/>
                <w:shd w:val="pct10" w:color="auto" w:fill="FFFFFF"/>
              </w:rPr>
              <w:t xml:space="preserve"> </w:t>
            </w:r>
            <w:r>
              <w:rPr>
                <w:rFonts w:hint="eastAsia" w:ascii="宋体" w:hAnsi="宋体" w:cs="宋体"/>
                <w:b w:val="0"/>
                <w:bCs w:val="0"/>
                <w:color w:val="000000"/>
                <w:kern w:val="0"/>
                <w:sz w:val="28"/>
                <w:szCs w:val="28"/>
                <w:shd w:val="pct10" w:color="auto" w:fill="FFFFFF"/>
              </w:rPr>
              <w:t>设备名称</w:t>
            </w:r>
          </w:p>
        </w:tc>
        <w:tc>
          <w:tcPr>
            <w:tcW w:w="7194" w:type="dxa"/>
            <w:tcBorders>
              <w:top w:val="outset" w:color="000000" w:sz="6" w:space="0"/>
              <w:left w:val="outset" w:color="000000" w:sz="6" w:space="0"/>
              <w:bottom w:val="outset" w:color="000000" w:sz="6" w:space="0"/>
            </w:tcBorders>
            <w:shd w:val="clear" w:color="auto" w:fill="FFFFFF"/>
            <w:vAlign w:val="center"/>
          </w:tcPr>
          <w:p>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宋体" w:hAnsi="宋体" w:cs="宋体"/>
                <w:b w:val="0"/>
                <w:bCs w:val="0"/>
                <w:color w:val="000000"/>
                <w:kern w:val="0"/>
                <w:sz w:val="28"/>
                <w:szCs w:val="28"/>
                <w:shd w:val="pct10" w:color="auto" w:fill="FFFFFF"/>
              </w:rPr>
              <w:t>技术参数要求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restart"/>
            <w:tcBorders>
              <w:top w:val="outset" w:color="000000" w:sz="6" w:space="0"/>
              <w:bottom w:val="outset" w:color="000000" w:sz="6" w:space="0"/>
              <w:right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continue"/>
            <w:tcBorders>
              <w:top w:val="outset" w:color="000000" w:sz="6" w:space="0"/>
              <w:bottom w:val="outset" w:color="000000" w:sz="6" w:space="0"/>
              <w:right w:val="outset" w:color="000000" w:sz="6" w:space="0"/>
            </w:tcBorders>
            <w:shd w:val="clear" w:color="auto" w:fill="FFFFFF"/>
            <w:vAlign w:val="center"/>
          </w:tcPr>
          <w:p>
            <w:pPr>
              <w:widowControl/>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r>
    </w:tbl>
    <w:p>
      <w:pPr>
        <w:widowControl/>
        <w:shd w:val="clear" w:color="auto" w:fill="FDFDFD"/>
        <w:adjustRightInd w:val="0"/>
        <w:snapToGrid w:val="0"/>
        <w:spacing w:before="100" w:beforeAutospacing="1" w:after="100" w:afterAutospacing="1" w:line="200" w:lineRule="exact"/>
        <w:jc w:val="left"/>
        <w:rPr>
          <w:rFonts w:ascii="Verdana" w:hAnsi="Verdana" w:cs="宋体"/>
          <w:color w:val="000000"/>
          <w:kern w:val="0"/>
          <w:sz w:val="28"/>
          <w:szCs w:val="28"/>
          <w:shd w:val="pct10" w:color="auto" w:fill="FFFFFF"/>
        </w:rPr>
      </w:pP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2</w:t>
      </w: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 xml:space="preserve"> </w:t>
      </w:r>
      <w:r>
        <w:rPr>
          <w:rFonts w:hint="eastAsia" w:ascii="宋体" w:hAnsi="宋体" w:cs="宋体"/>
          <w:color w:val="000000"/>
          <w:kern w:val="0"/>
          <w:sz w:val="28"/>
          <w:szCs w:val="28"/>
          <w:shd w:val="pct10" w:color="auto" w:fill="FFFFFF"/>
        </w:rPr>
        <w:t>××××××</w:t>
      </w:r>
    </w:p>
    <w:tbl>
      <w:tblPr>
        <w:tblStyle w:val="4"/>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06"/>
        <w:gridCol w:w="719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tcBorders>
              <w:top w:val="outset" w:color="000000" w:sz="6" w:space="0"/>
              <w:bottom w:val="outset" w:color="000000" w:sz="6" w:space="0"/>
              <w:right w:val="outset" w:color="000000" w:sz="6" w:space="0"/>
            </w:tcBorders>
            <w:shd w:val="clear" w:color="auto" w:fill="FFFFFF"/>
            <w:vAlign w:val="center"/>
          </w:tcPr>
          <w:p>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Verdana" w:hAnsi="Verdana" w:cs="宋体"/>
                <w:b w:val="0"/>
                <w:bCs w:val="0"/>
                <w:color w:val="000000"/>
                <w:kern w:val="0"/>
                <w:sz w:val="28"/>
                <w:szCs w:val="28"/>
                <w:shd w:val="pct10" w:color="auto" w:fill="FFFFFF"/>
              </w:rPr>
              <w:t>设备名称</w:t>
            </w:r>
          </w:p>
        </w:tc>
        <w:tc>
          <w:tcPr>
            <w:tcW w:w="7194" w:type="dxa"/>
            <w:tcBorders>
              <w:top w:val="outset" w:color="000000" w:sz="6" w:space="0"/>
              <w:left w:val="outset" w:color="000000" w:sz="6" w:space="0"/>
              <w:bottom w:val="outset" w:color="000000" w:sz="6" w:space="0"/>
            </w:tcBorders>
            <w:shd w:val="clear" w:color="auto" w:fill="FFFFFF"/>
            <w:vAlign w:val="center"/>
          </w:tcPr>
          <w:p>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宋体" w:hAnsi="宋体" w:cs="宋体"/>
                <w:b w:val="0"/>
                <w:bCs w:val="0"/>
                <w:color w:val="000000"/>
                <w:kern w:val="0"/>
                <w:sz w:val="28"/>
                <w:szCs w:val="28"/>
                <w:shd w:val="pct10" w:color="auto" w:fill="FFFFFF"/>
              </w:rPr>
              <w:t>技术参数要求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restart"/>
            <w:tcBorders>
              <w:top w:val="outset" w:color="000000" w:sz="6" w:space="0"/>
              <w:bottom w:val="outset" w:color="000000" w:sz="6" w:space="0"/>
              <w:right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continue"/>
            <w:tcBorders>
              <w:top w:val="outset" w:color="000000" w:sz="6" w:space="0"/>
              <w:bottom w:val="outset" w:color="000000" w:sz="6" w:space="0"/>
              <w:right w:val="outset" w:color="000000" w:sz="6" w:space="0"/>
            </w:tcBorders>
            <w:shd w:val="clear" w:color="auto" w:fill="FFFFFF"/>
            <w:vAlign w:val="center"/>
          </w:tcPr>
          <w:p>
            <w:pPr>
              <w:widowControl/>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pPr>
              <w:widowControl/>
              <w:spacing w:before="100" w:beforeAutospacing="1" w:after="100" w:afterAutospacing="1" w:line="270" w:lineRule="atLeast"/>
              <w:jc w:val="left"/>
              <w:rPr>
                <w:rFonts w:ascii="Verdana" w:hAnsi="Verdana" w:cs="宋体"/>
                <w:color w:val="000000"/>
                <w:kern w:val="0"/>
                <w:sz w:val="28"/>
                <w:szCs w:val="28"/>
              </w:rPr>
            </w:pPr>
          </w:p>
        </w:tc>
      </w:tr>
    </w:tbl>
    <w:p>
      <w:pPr>
        <w:ind w:firstLine="560" w:firstLineChars="200"/>
        <w:rPr>
          <w:rFonts w:ascii="宋体"/>
          <w:sz w:val="28"/>
          <w:szCs w:val="28"/>
        </w:rPr>
      </w:pPr>
    </w:p>
    <w:p>
      <w:pPr>
        <w:ind w:firstLine="560" w:firstLineChars="200"/>
        <w:rPr>
          <w:rFonts w:ascii="宋体"/>
          <w:sz w:val="28"/>
          <w:szCs w:val="28"/>
        </w:rPr>
      </w:pPr>
      <w:r>
        <w:rPr>
          <w:rFonts w:hint="eastAsia" w:ascii="宋体" w:hAnsi="宋体"/>
          <w:sz w:val="28"/>
          <w:szCs w:val="28"/>
        </w:rPr>
        <w:t>二、投标方资质要求</w:t>
      </w:r>
    </w:p>
    <w:p>
      <w:pPr>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具有独立企业法人资格及相应经营范围，注册资金人民币</w:t>
      </w:r>
      <w:r>
        <w:rPr>
          <w:rFonts w:ascii="宋体" w:hAnsi="宋体"/>
          <w:sz w:val="28"/>
          <w:szCs w:val="28"/>
          <w:highlight w:val="lightGray"/>
        </w:rPr>
        <w:t>XXX</w:t>
      </w:r>
      <w:r>
        <w:rPr>
          <w:rFonts w:hint="eastAsia" w:ascii="宋体" w:hAnsi="宋体"/>
          <w:sz w:val="28"/>
          <w:szCs w:val="28"/>
        </w:rPr>
        <w:t>万元以上（含</w:t>
      </w:r>
      <w:r>
        <w:rPr>
          <w:rFonts w:ascii="宋体" w:hAnsi="宋体"/>
          <w:sz w:val="28"/>
          <w:szCs w:val="28"/>
          <w:highlight w:val="lightGray"/>
        </w:rPr>
        <w:t>XXX</w:t>
      </w:r>
      <w:r>
        <w:rPr>
          <w:rFonts w:hint="eastAsia" w:ascii="宋体" w:hAnsi="宋体"/>
          <w:sz w:val="28"/>
          <w:szCs w:val="28"/>
        </w:rPr>
        <w:t>万元）；</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．如果供应商所提供的主要货物不是供应商自己制造的，供应商提供制造厂家的正式授权证明或提供合法获得该货物及售后服务支持的有效证明；</w:t>
      </w:r>
    </w:p>
    <w:p>
      <w:pPr>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rPr>
        <w:t>具有维护、维修技术人员，能提供良好的技术支持和售后服务</w:t>
      </w:r>
      <w:r>
        <w:rPr>
          <w:rFonts w:hint="eastAsia" w:ascii="宋体" w:hAnsi="宋体"/>
          <w:sz w:val="28"/>
          <w:szCs w:val="28"/>
          <w:lang w:eastAsia="zh-CN"/>
        </w:rPr>
        <w:t>。</w:t>
      </w:r>
    </w:p>
    <w:p>
      <w:pPr>
        <w:spacing w:line="360" w:lineRule="auto"/>
        <w:ind w:firstLine="560" w:firstLineChars="200"/>
        <w:rPr>
          <w:rFonts w:ascii="宋体"/>
          <w:sz w:val="28"/>
          <w:szCs w:val="28"/>
        </w:rPr>
      </w:pPr>
      <w:r>
        <w:rPr>
          <w:rFonts w:hint="eastAsia" w:ascii="宋体" w:hAnsi="宋体"/>
          <w:sz w:val="28"/>
          <w:szCs w:val="28"/>
        </w:rPr>
        <w:t>注：可根据具体项目要求增加对投标方的资质要求。</w:t>
      </w:r>
    </w:p>
    <w:p>
      <w:pPr>
        <w:ind w:firstLine="560" w:firstLineChars="200"/>
        <w:rPr>
          <w:rFonts w:ascii="宋体"/>
          <w:sz w:val="28"/>
          <w:szCs w:val="28"/>
        </w:rPr>
      </w:pPr>
      <w:r>
        <w:rPr>
          <w:rFonts w:hint="eastAsia" w:ascii="宋体" w:hAnsi="宋体"/>
          <w:sz w:val="28"/>
          <w:szCs w:val="28"/>
        </w:rPr>
        <w:t>三、设备报价</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报价单位应根据设备需求的规定进行报价。</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进行报价的设备必须同时附设备图样，主要技术性能、主要技术指标和具体配置的书面资料。</w:t>
      </w:r>
    </w:p>
    <w:p>
      <w:pPr>
        <w:ind w:firstLine="560" w:firstLineChars="200"/>
        <w:rPr>
          <w:rFonts w:ascii="宋体"/>
          <w:sz w:val="28"/>
          <w:szCs w:val="28"/>
        </w:rPr>
      </w:pPr>
      <w:r>
        <w:rPr>
          <w:rFonts w:hint="eastAsia" w:ascii="宋体" w:hAnsi="宋体"/>
          <w:sz w:val="28"/>
          <w:szCs w:val="28"/>
        </w:rPr>
        <w:t>四、交货时间</w:t>
      </w:r>
    </w:p>
    <w:p>
      <w:pPr>
        <w:ind w:firstLine="560" w:firstLineChars="200"/>
        <w:rPr>
          <w:rFonts w:ascii="宋体"/>
          <w:sz w:val="28"/>
          <w:szCs w:val="28"/>
        </w:rPr>
      </w:pPr>
      <w:r>
        <w:rPr>
          <w:rFonts w:hint="eastAsia" w:ascii="宋体" w:hAnsi="宋体"/>
          <w:sz w:val="28"/>
          <w:szCs w:val="28"/>
        </w:rPr>
        <w:t>中标厂商须在合同签约之日起</w:t>
      </w:r>
      <w:r>
        <w:rPr>
          <w:rFonts w:ascii="宋体" w:hAnsi="宋体"/>
          <w:sz w:val="28"/>
          <w:szCs w:val="28"/>
          <w:highlight w:val="lightGray"/>
        </w:rPr>
        <w:t>XX</w:t>
      </w:r>
      <w:r>
        <w:rPr>
          <w:rFonts w:hint="eastAsia" w:ascii="宋体" w:hAnsi="宋体"/>
          <w:sz w:val="28"/>
          <w:szCs w:val="28"/>
        </w:rPr>
        <w:t>天内保质保量交付所有设备和附件。</w:t>
      </w:r>
    </w:p>
    <w:p>
      <w:pPr>
        <w:ind w:firstLine="560" w:firstLineChars="200"/>
        <w:rPr>
          <w:rFonts w:ascii="宋体"/>
          <w:sz w:val="28"/>
          <w:szCs w:val="28"/>
        </w:rPr>
      </w:pPr>
      <w:r>
        <w:rPr>
          <w:rFonts w:hint="eastAsia" w:ascii="宋体" w:hAnsi="宋体"/>
          <w:sz w:val="28"/>
          <w:szCs w:val="28"/>
        </w:rPr>
        <w:t>五、验收方式</w:t>
      </w:r>
    </w:p>
    <w:p>
      <w:pPr>
        <w:ind w:firstLine="560" w:firstLineChars="200"/>
        <w:rPr>
          <w:rFonts w:ascii="宋体"/>
          <w:sz w:val="28"/>
          <w:szCs w:val="28"/>
        </w:rPr>
      </w:pPr>
      <w:r>
        <w:rPr>
          <w:rFonts w:hint="eastAsia" w:ascii="宋体" w:hAnsi="宋体"/>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pPr>
        <w:ind w:firstLine="560" w:firstLineChars="200"/>
        <w:rPr>
          <w:rFonts w:ascii="宋体"/>
          <w:sz w:val="28"/>
          <w:szCs w:val="28"/>
        </w:rPr>
      </w:pPr>
      <w:r>
        <w:rPr>
          <w:rFonts w:hint="eastAsia" w:ascii="宋体" w:hAnsi="宋体"/>
          <w:sz w:val="28"/>
          <w:szCs w:val="28"/>
        </w:rPr>
        <w:t>六、付款方式</w:t>
      </w:r>
    </w:p>
    <w:p>
      <w:pPr>
        <w:ind w:firstLine="560" w:firstLineChars="200"/>
        <w:rPr>
          <w:rFonts w:ascii="宋体"/>
          <w:sz w:val="28"/>
          <w:szCs w:val="28"/>
        </w:rPr>
      </w:pPr>
      <w:r>
        <w:rPr>
          <w:rFonts w:hint="eastAsia" w:ascii="宋体" w:hAnsi="宋体"/>
          <w:sz w:val="28"/>
          <w:szCs w:val="28"/>
          <w:highlight w:val="lightGray"/>
        </w:rPr>
        <w:t>合同签订后一周内付</w:t>
      </w:r>
      <w:r>
        <w:rPr>
          <w:rFonts w:ascii="宋体" w:hAnsi="宋体"/>
          <w:sz w:val="28"/>
          <w:szCs w:val="28"/>
          <w:highlight w:val="lightGray"/>
        </w:rPr>
        <w:t>30%</w:t>
      </w:r>
      <w:r>
        <w:rPr>
          <w:rFonts w:hint="eastAsia" w:ascii="宋体" w:hAnsi="宋体"/>
          <w:sz w:val="28"/>
          <w:szCs w:val="28"/>
          <w:highlight w:val="lightGray"/>
        </w:rPr>
        <w:t>，安装完成验收合格后付</w:t>
      </w:r>
      <w:r>
        <w:rPr>
          <w:rFonts w:ascii="宋体" w:hAnsi="宋体"/>
          <w:sz w:val="28"/>
          <w:szCs w:val="28"/>
          <w:highlight w:val="lightGray"/>
        </w:rPr>
        <w:t>65%</w:t>
      </w:r>
      <w:r>
        <w:rPr>
          <w:rFonts w:hint="eastAsia" w:ascii="宋体" w:hAnsi="宋体"/>
          <w:sz w:val="28"/>
          <w:szCs w:val="28"/>
          <w:highlight w:val="lightGray"/>
        </w:rPr>
        <w:t>。校方预留</w:t>
      </w:r>
      <w:r>
        <w:rPr>
          <w:rFonts w:ascii="宋体" w:hAnsi="宋体"/>
          <w:sz w:val="28"/>
          <w:szCs w:val="28"/>
          <w:highlight w:val="lightGray"/>
        </w:rPr>
        <w:t>5%</w:t>
      </w:r>
      <w:r>
        <w:rPr>
          <w:rFonts w:hint="eastAsia" w:ascii="宋体" w:hAnsi="宋体"/>
          <w:sz w:val="28"/>
          <w:szCs w:val="28"/>
          <w:highlight w:val="lightGray"/>
        </w:rPr>
        <w:t>质保金（</w:t>
      </w:r>
      <w:r>
        <w:rPr>
          <w:rFonts w:ascii="宋体" w:hAnsi="宋体"/>
          <w:sz w:val="28"/>
          <w:szCs w:val="28"/>
          <w:highlight w:val="lightGray"/>
        </w:rPr>
        <w:t>12</w:t>
      </w:r>
      <w:r>
        <w:rPr>
          <w:rFonts w:hint="eastAsia" w:ascii="宋体" w:hAnsi="宋体"/>
          <w:sz w:val="28"/>
          <w:szCs w:val="28"/>
          <w:highlight w:val="lightGray"/>
        </w:rPr>
        <w:t>个月）。</w:t>
      </w:r>
      <w:r>
        <w:rPr>
          <w:rFonts w:hint="eastAsia" w:ascii="宋体" w:hAnsi="宋体"/>
          <w:sz w:val="28"/>
          <w:szCs w:val="28"/>
        </w:rPr>
        <w:t>（注：</w:t>
      </w:r>
      <w:r>
        <w:rPr>
          <w:rFonts w:ascii="宋体" w:hAnsi="宋体"/>
          <w:sz w:val="28"/>
          <w:szCs w:val="28"/>
        </w:rPr>
        <w:t>12</w:t>
      </w:r>
      <w:r>
        <w:rPr>
          <w:rFonts w:hint="eastAsia" w:ascii="宋体" w:hAnsi="宋体"/>
          <w:sz w:val="28"/>
          <w:szCs w:val="28"/>
        </w:rPr>
        <w:t>个月后将质保金</w:t>
      </w:r>
      <w:r>
        <w:rPr>
          <w:rFonts w:ascii="宋体" w:hAnsi="宋体"/>
          <w:sz w:val="28"/>
          <w:szCs w:val="28"/>
        </w:rPr>
        <w:t>5%</w:t>
      </w:r>
      <w:r>
        <w:rPr>
          <w:rFonts w:hint="eastAsia" w:ascii="宋体" w:hAnsi="宋体"/>
          <w:sz w:val="28"/>
          <w:szCs w:val="28"/>
        </w:rPr>
        <w:t>付款给卖方）</w:t>
      </w:r>
    </w:p>
    <w:p>
      <w:pPr>
        <w:ind w:firstLine="560" w:firstLineChars="200"/>
        <w:rPr>
          <w:rFonts w:ascii="宋体"/>
          <w:sz w:val="28"/>
          <w:szCs w:val="28"/>
        </w:rPr>
      </w:pPr>
      <w:r>
        <w:rPr>
          <w:rFonts w:hint="eastAsia" w:ascii="宋体" w:hAnsi="宋体"/>
          <w:sz w:val="28"/>
          <w:szCs w:val="28"/>
        </w:rPr>
        <w:t>七、质量保证与售后服务</w:t>
      </w:r>
    </w:p>
    <w:p>
      <w:pPr>
        <w:ind w:firstLine="560" w:firstLineChars="200"/>
        <w:rPr>
          <w:rFonts w:ascii="宋体"/>
          <w:sz w:val="28"/>
          <w:szCs w:val="28"/>
        </w:rPr>
      </w:pPr>
      <w:r>
        <w:rPr>
          <w:rFonts w:hint="eastAsia" w:ascii="宋体" w:hAnsi="宋体"/>
          <w:sz w:val="28"/>
          <w:szCs w:val="28"/>
        </w:rPr>
        <w:t>根据不同项目投标方提供质量保证和售后服务。</w:t>
      </w:r>
    </w:p>
    <w:p>
      <w:pPr>
        <w:ind w:firstLine="560" w:firstLineChars="200"/>
        <w:rPr>
          <w:rFonts w:ascii="宋体"/>
          <w:sz w:val="28"/>
          <w:szCs w:val="28"/>
        </w:rPr>
      </w:pPr>
      <w:r>
        <w:rPr>
          <w:rFonts w:hint="eastAsia" w:ascii="宋体" w:hAnsi="宋体"/>
          <w:sz w:val="28"/>
          <w:szCs w:val="28"/>
        </w:rPr>
        <w:t>投标方必须提交质保期结束后的售后服务方案。</w:t>
      </w:r>
    </w:p>
    <w:p>
      <w:pPr>
        <w:ind w:firstLine="560" w:firstLineChars="200"/>
        <w:rPr>
          <w:rFonts w:ascii="宋体"/>
          <w:sz w:val="28"/>
          <w:szCs w:val="28"/>
        </w:rPr>
      </w:pPr>
      <w:r>
        <w:rPr>
          <w:rFonts w:hint="eastAsia" w:ascii="宋体" w:hAnsi="宋体"/>
          <w:sz w:val="28"/>
          <w:szCs w:val="28"/>
        </w:rPr>
        <w:t>八、供货方式</w:t>
      </w:r>
    </w:p>
    <w:p>
      <w:pPr>
        <w:ind w:firstLine="560" w:firstLineChars="200"/>
        <w:rPr>
          <w:rFonts w:ascii="宋体"/>
          <w:sz w:val="28"/>
          <w:szCs w:val="28"/>
        </w:rPr>
      </w:pPr>
      <w:r>
        <w:rPr>
          <w:rFonts w:hint="eastAsia" w:ascii="宋体" w:hAnsi="宋体"/>
          <w:sz w:val="28"/>
          <w:szCs w:val="28"/>
          <w:highlight w:val="lightGray"/>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pPr>
        <w:numPr>
          <w:ilvl w:val="0"/>
          <w:numId w:val="1"/>
        </w:numPr>
        <w:ind w:firstLine="560" w:firstLineChars="200"/>
        <w:rPr>
          <w:rFonts w:hint="eastAsia" w:ascii="宋体" w:hAnsi="宋体"/>
          <w:sz w:val="28"/>
          <w:szCs w:val="28"/>
        </w:rPr>
      </w:pPr>
      <w:r>
        <w:rPr>
          <w:rFonts w:hint="eastAsia" w:ascii="宋体" w:hAnsi="宋体"/>
          <w:sz w:val="28"/>
          <w:szCs w:val="28"/>
        </w:rPr>
        <w:t>投标书内容及要求</w:t>
      </w:r>
    </w:p>
    <w:p>
      <w:pPr>
        <w:numPr>
          <w:ilvl w:val="0"/>
          <w:numId w:val="0"/>
        </w:numPr>
        <w:ind w:firstLine="560" w:firstLineChars="200"/>
        <w:rPr>
          <w:rFonts w:hint="eastAsia" w:ascii="宋体" w:hAnsi="宋体"/>
          <w:sz w:val="28"/>
          <w:szCs w:val="28"/>
        </w:rPr>
      </w:pPr>
      <w:r>
        <w:rPr>
          <w:rFonts w:hint="eastAsia" w:ascii="宋体" w:hAnsi="宋体"/>
          <w:sz w:val="28"/>
          <w:szCs w:val="28"/>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作废标处理，并取消此单位的投标资格。</w:t>
      </w:r>
    </w:p>
    <w:p>
      <w:pPr>
        <w:numPr>
          <w:ilvl w:val="0"/>
          <w:numId w:val="0"/>
        </w:numPr>
        <w:ind w:firstLine="560" w:firstLineChars="200"/>
        <w:rPr>
          <w:rFonts w:hint="eastAsia" w:ascii="宋体" w:hAnsi="宋体"/>
          <w:sz w:val="28"/>
          <w:szCs w:val="28"/>
        </w:rPr>
      </w:pPr>
      <w:r>
        <w:rPr>
          <w:rFonts w:hint="eastAsia" w:ascii="宋体" w:hAnsi="宋体"/>
          <w:sz w:val="28"/>
          <w:szCs w:val="28"/>
        </w:rPr>
        <w:t>如果投标文件通过邮寄递交，投标方应将投标文件用内、外两层信封密封，并在外层标明招标编号、投标货物名称、投标单位名称，投标书应包含以下内容：</w:t>
      </w:r>
    </w:p>
    <w:p>
      <w:pPr>
        <w:numPr>
          <w:ilvl w:val="0"/>
          <w:numId w:val="0"/>
        </w:numPr>
        <w:rPr>
          <w:rFonts w:hint="eastAsia" w:ascii="宋体" w:hAnsi="宋体"/>
          <w:sz w:val="28"/>
          <w:szCs w:val="28"/>
        </w:rPr>
      </w:pPr>
      <w:r>
        <w:rPr>
          <w:rFonts w:hint="eastAsia" w:ascii="宋体" w:hAnsi="宋体"/>
          <w:sz w:val="28"/>
          <w:szCs w:val="28"/>
        </w:rPr>
        <w:t>  1.投标书、投标分项明细表。</w:t>
      </w:r>
    </w:p>
    <w:p>
      <w:pPr>
        <w:numPr>
          <w:ilvl w:val="0"/>
          <w:numId w:val="0"/>
        </w:numPr>
        <w:rPr>
          <w:rFonts w:hint="eastAsia" w:ascii="宋体" w:hAnsi="宋体"/>
          <w:sz w:val="28"/>
          <w:szCs w:val="28"/>
        </w:rPr>
      </w:pPr>
      <w:r>
        <w:rPr>
          <w:rFonts w:hint="eastAsia" w:ascii="宋体" w:hAnsi="宋体"/>
          <w:sz w:val="28"/>
          <w:szCs w:val="28"/>
        </w:rPr>
        <w:t>  2.投标方资质文件、资格证明（法人代表授权书）、法人身份（正反面）证复印件、被授权人身份证（正反面）复印件、营业执照复印件、税务登记证明复印件、原生产厂商授权书正本及复印件等）、安全生产许可证。</w:t>
      </w:r>
    </w:p>
    <w:p>
      <w:pPr>
        <w:numPr>
          <w:ilvl w:val="0"/>
          <w:numId w:val="0"/>
        </w:numPr>
        <w:rPr>
          <w:rFonts w:hint="eastAsia" w:ascii="宋体" w:hAnsi="宋体"/>
          <w:sz w:val="28"/>
          <w:szCs w:val="28"/>
        </w:rPr>
      </w:pPr>
      <w:r>
        <w:rPr>
          <w:rFonts w:hint="eastAsia" w:ascii="宋体" w:hAnsi="宋体"/>
          <w:sz w:val="28"/>
          <w:szCs w:val="28"/>
        </w:rPr>
        <w:t>  3.质量、服务保证承诺书、备品备件、易损、易耗件清单和价格表等。</w:t>
      </w:r>
    </w:p>
    <w:p>
      <w:pPr>
        <w:numPr>
          <w:ilvl w:val="0"/>
          <w:numId w:val="0"/>
        </w:numPr>
        <w:rPr>
          <w:rFonts w:hint="eastAsia" w:ascii="宋体" w:hAnsi="宋体"/>
          <w:sz w:val="28"/>
          <w:szCs w:val="28"/>
        </w:rPr>
      </w:pPr>
      <w:r>
        <w:rPr>
          <w:rFonts w:hint="eastAsia" w:ascii="宋体" w:hAnsi="宋体"/>
          <w:sz w:val="28"/>
          <w:szCs w:val="28"/>
        </w:rPr>
        <w:t>  4.技术服务与培训，履行合同所配备的管理、技术人员清单。</w:t>
      </w:r>
    </w:p>
    <w:p>
      <w:pPr>
        <w:numPr>
          <w:ilvl w:val="0"/>
          <w:numId w:val="0"/>
        </w:numPr>
        <w:rPr>
          <w:rFonts w:hint="eastAsia" w:ascii="宋体" w:hAnsi="宋体"/>
          <w:sz w:val="28"/>
          <w:szCs w:val="28"/>
        </w:rPr>
      </w:pPr>
      <w:r>
        <w:rPr>
          <w:rFonts w:hint="eastAsia" w:ascii="宋体" w:hAnsi="宋体"/>
          <w:sz w:val="28"/>
          <w:szCs w:val="28"/>
        </w:rPr>
        <w:t>  5.投标方联系人、联系电话、 邮箱。</w:t>
      </w:r>
    </w:p>
    <w:p>
      <w:pPr>
        <w:ind w:firstLine="560" w:firstLineChars="200"/>
        <w:rPr>
          <w:rFonts w:ascii="宋体"/>
          <w:sz w:val="28"/>
          <w:szCs w:val="28"/>
        </w:rPr>
      </w:pPr>
      <w:r>
        <w:rPr>
          <w:rFonts w:hint="eastAsia" w:ascii="宋体" w:hAnsi="宋体"/>
          <w:sz w:val="28"/>
          <w:szCs w:val="28"/>
        </w:rPr>
        <w:t>十、投标截止时间</w:t>
      </w:r>
    </w:p>
    <w:p>
      <w:pPr>
        <w:ind w:firstLine="560" w:firstLineChars="200"/>
        <w:rPr>
          <w:rFonts w:ascii="宋体"/>
          <w:sz w:val="28"/>
          <w:szCs w:val="28"/>
        </w:rPr>
      </w:pPr>
      <w:r>
        <w:rPr>
          <w:rFonts w:hint="eastAsia" w:ascii="宋体" w:hAnsi="宋体"/>
          <w:sz w:val="28"/>
          <w:szCs w:val="28"/>
        </w:rPr>
        <w:t>投标单位请在</w:t>
      </w:r>
      <w:r>
        <w:rPr>
          <w:rFonts w:hint="eastAsia" w:ascii="宋体"/>
          <w:sz w:val="28"/>
          <w:szCs w:val="28"/>
          <w:highlight w:val="lightGray"/>
        </w:rPr>
        <w:t>××××</w:t>
      </w:r>
      <w:r>
        <w:rPr>
          <w:rFonts w:hint="eastAsia" w:ascii="宋体" w:hAnsi="宋体"/>
          <w:sz w:val="28"/>
          <w:szCs w:val="28"/>
          <w:highlight w:val="lightGray"/>
        </w:rPr>
        <w:t>年</w:t>
      </w:r>
      <w:r>
        <w:rPr>
          <w:rFonts w:hint="eastAsia" w:ascii="宋体"/>
          <w:sz w:val="28"/>
          <w:szCs w:val="28"/>
          <w:highlight w:val="lightGray"/>
        </w:rPr>
        <w:t>×</w:t>
      </w:r>
      <w:r>
        <w:rPr>
          <w:rFonts w:hint="eastAsia" w:ascii="宋体" w:hAnsi="宋体"/>
          <w:sz w:val="28"/>
          <w:szCs w:val="28"/>
          <w:highlight w:val="lightGray"/>
        </w:rPr>
        <w:t>月</w:t>
      </w:r>
      <w:r>
        <w:rPr>
          <w:rFonts w:hint="eastAsia" w:ascii="宋体"/>
          <w:sz w:val="28"/>
          <w:szCs w:val="28"/>
          <w:highlight w:val="lightGray"/>
        </w:rPr>
        <w:t>×</w:t>
      </w:r>
      <w:r>
        <w:rPr>
          <w:rFonts w:hint="eastAsia" w:ascii="宋体" w:hAnsi="宋体"/>
          <w:sz w:val="28"/>
          <w:szCs w:val="28"/>
          <w:highlight w:val="lightGray"/>
        </w:rPr>
        <w:t>日下午</w:t>
      </w:r>
      <w:r>
        <w:rPr>
          <w:rFonts w:ascii="宋体" w:hAnsi="宋体"/>
          <w:sz w:val="28"/>
          <w:szCs w:val="28"/>
        </w:rPr>
        <w:t>3</w:t>
      </w:r>
      <w:r>
        <w:rPr>
          <w:rFonts w:hint="eastAsia" w:ascii="宋体" w:hAnsi="宋体"/>
          <w:sz w:val="28"/>
          <w:szCs w:val="28"/>
        </w:rPr>
        <w:t>：</w:t>
      </w:r>
      <w:r>
        <w:rPr>
          <w:rFonts w:ascii="宋体"/>
          <w:sz w:val="28"/>
          <w:szCs w:val="28"/>
        </w:rPr>
        <w:t>00</w:t>
      </w:r>
      <w:r>
        <w:rPr>
          <w:rFonts w:hint="eastAsia" w:ascii="宋体" w:hAnsi="宋体"/>
          <w:sz w:val="28"/>
          <w:szCs w:val="28"/>
        </w:rPr>
        <w:t>前将标书送达上海工商职业技术学院设备管理处。</w:t>
      </w:r>
    </w:p>
    <w:p>
      <w:pPr>
        <w:ind w:firstLine="560" w:firstLineChars="200"/>
        <w:rPr>
          <w:rFonts w:ascii="宋体"/>
          <w:sz w:val="28"/>
          <w:szCs w:val="28"/>
        </w:rPr>
      </w:pPr>
      <w:r>
        <w:rPr>
          <w:rFonts w:hint="eastAsia" w:ascii="宋体" w:hAnsi="宋体"/>
          <w:sz w:val="28"/>
          <w:szCs w:val="28"/>
        </w:rPr>
        <w:t>地址：上海市嘉定区外冈镇</w:t>
      </w:r>
      <w:r>
        <w:rPr>
          <w:rFonts w:hint="eastAsia" w:ascii="宋体" w:hAnsi="宋体"/>
          <w:sz w:val="28"/>
          <w:szCs w:val="28"/>
          <w:lang w:val="en-US" w:eastAsia="zh-CN"/>
        </w:rPr>
        <w:t>恒荣路200号</w:t>
      </w:r>
      <w:r>
        <w:rPr>
          <w:rFonts w:hint="eastAsia" w:ascii="宋体" w:hAnsi="宋体"/>
          <w:sz w:val="28"/>
          <w:szCs w:val="28"/>
        </w:rPr>
        <w:t>行政楼</w:t>
      </w:r>
      <w:r>
        <w:rPr>
          <w:rFonts w:ascii="宋体" w:hAnsi="宋体"/>
          <w:sz w:val="28"/>
          <w:szCs w:val="28"/>
        </w:rPr>
        <w:t>219</w:t>
      </w:r>
      <w:r>
        <w:rPr>
          <w:rFonts w:hint="eastAsia" w:ascii="宋体" w:hAnsi="宋体"/>
          <w:sz w:val="28"/>
          <w:szCs w:val="28"/>
        </w:rPr>
        <w:t>室，邮编</w:t>
      </w:r>
      <w:r>
        <w:rPr>
          <w:rFonts w:ascii="宋体" w:hAnsi="宋体"/>
          <w:sz w:val="28"/>
          <w:szCs w:val="28"/>
        </w:rPr>
        <w:t xml:space="preserve">201806   </w:t>
      </w:r>
      <w:r>
        <w:rPr>
          <w:rFonts w:hint="eastAsia" w:ascii="宋体" w:hAnsi="宋体"/>
          <w:sz w:val="28"/>
          <w:szCs w:val="28"/>
        </w:rPr>
        <w:t>请在封面注明招标编号</w:t>
      </w:r>
    </w:p>
    <w:p>
      <w:pPr>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联系人：</w:t>
      </w:r>
      <w:r>
        <w:rPr>
          <w:rFonts w:hint="eastAsia" w:ascii="宋体" w:hAnsi="宋体"/>
          <w:sz w:val="28"/>
          <w:szCs w:val="28"/>
          <w:lang w:val="en-US" w:eastAsia="zh-CN"/>
        </w:rPr>
        <w:t>顾</w:t>
      </w:r>
      <w:r>
        <w:rPr>
          <w:rFonts w:hint="eastAsia" w:ascii="宋体" w:hAnsi="宋体"/>
          <w:sz w:val="28"/>
          <w:szCs w:val="28"/>
        </w:rPr>
        <w:t>老师</w:t>
      </w:r>
      <w:r>
        <w:rPr>
          <w:rFonts w:hint="eastAsia" w:ascii="宋体" w:hAnsi="宋体"/>
          <w:sz w:val="28"/>
          <w:szCs w:val="28"/>
          <w:lang w:val="en-US" w:eastAsia="zh-CN"/>
        </w:rPr>
        <w:t xml:space="preserve">  </w:t>
      </w:r>
      <w:r>
        <w:rPr>
          <w:rFonts w:hint="eastAsia" w:ascii="宋体" w:hAnsi="宋体"/>
          <w:sz w:val="28"/>
          <w:szCs w:val="28"/>
        </w:rPr>
        <w:t>电话：</w:t>
      </w:r>
      <w:r>
        <w:rPr>
          <w:rFonts w:ascii="宋体" w:hAnsi="宋体"/>
          <w:sz w:val="28"/>
          <w:szCs w:val="28"/>
        </w:rPr>
        <w:t>021-60675958-</w:t>
      </w:r>
      <w:r>
        <w:rPr>
          <w:rFonts w:hint="eastAsia" w:ascii="宋体" w:hAnsi="宋体"/>
          <w:sz w:val="28"/>
          <w:szCs w:val="28"/>
          <w:lang w:val="en-US" w:eastAsia="zh-CN"/>
        </w:rPr>
        <w:t>7163</w:t>
      </w:r>
    </w:p>
    <w:p>
      <w:pPr>
        <w:ind w:firstLine="560" w:firstLineChars="20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技术负责人：</w:t>
      </w:r>
      <w:r>
        <w:rPr>
          <w:rFonts w:hint="eastAsia" w:ascii="宋体"/>
          <w:sz w:val="28"/>
          <w:szCs w:val="28"/>
          <w:highlight w:val="lightGray"/>
        </w:rPr>
        <w:t>×</w:t>
      </w:r>
      <w:r>
        <w:rPr>
          <w:rFonts w:hint="eastAsia" w:ascii="宋体" w:hAnsi="宋体"/>
          <w:sz w:val="28"/>
          <w:szCs w:val="28"/>
          <w:highlight w:val="lightGray"/>
        </w:rPr>
        <w:t>×</w:t>
      </w:r>
      <w:r>
        <w:rPr>
          <w:rFonts w:hint="eastAsia" w:ascii="宋体" w:hAnsi="宋体"/>
          <w:sz w:val="28"/>
          <w:szCs w:val="28"/>
        </w:rPr>
        <w:t>老师</w:t>
      </w:r>
      <w:r>
        <w:rPr>
          <w:rFonts w:hint="eastAsia" w:ascii="宋体" w:hAnsi="宋体"/>
          <w:sz w:val="28"/>
          <w:szCs w:val="28"/>
          <w:lang w:val="en-US" w:eastAsia="zh-CN"/>
        </w:rPr>
        <w:t xml:space="preserve">  </w:t>
      </w:r>
      <w:r>
        <w:rPr>
          <w:rFonts w:hint="eastAsia" w:ascii="宋体" w:hAnsi="宋体"/>
          <w:sz w:val="28"/>
          <w:szCs w:val="28"/>
        </w:rPr>
        <w:t>电话：</w:t>
      </w:r>
      <w:r>
        <w:rPr>
          <w:rFonts w:hint="eastAsia" w:ascii="宋体"/>
          <w:sz w:val="28"/>
          <w:szCs w:val="28"/>
          <w:highlight w:val="lightGray"/>
        </w:rPr>
        <w:t>×××××</w:t>
      </w:r>
      <w:r>
        <w:rPr>
          <w:rFonts w:hint="eastAsia" w:ascii="宋体"/>
          <w:sz w:val="28"/>
          <w:szCs w:val="28"/>
          <w:highlight w:val="none"/>
          <w:lang w:val="en-US" w:eastAsia="zh-CN"/>
        </w:rPr>
        <w:t xml:space="preserve">  </w:t>
      </w:r>
      <w:r>
        <w:rPr>
          <w:rFonts w:hint="eastAsia" w:ascii="宋体" w:hAnsi="宋体"/>
          <w:sz w:val="28"/>
          <w:szCs w:val="28"/>
        </w:rPr>
        <w:t>电子邮箱：</w:t>
      </w:r>
      <w:r>
        <w:rPr>
          <w:rFonts w:hint="eastAsia" w:ascii="宋体"/>
          <w:sz w:val="28"/>
          <w:szCs w:val="28"/>
          <w:highlight w:val="lightGray"/>
        </w:rPr>
        <w:t>×××××</w:t>
      </w:r>
    </w:p>
    <w:p>
      <w:pPr>
        <w:ind w:firstLine="560" w:firstLineChars="200"/>
        <w:rPr>
          <w:rFonts w:ascii="宋体"/>
          <w:sz w:val="28"/>
          <w:szCs w:val="28"/>
        </w:rPr>
      </w:pPr>
    </w:p>
    <w:p>
      <w:pPr>
        <w:jc w:val="right"/>
        <w:rPr>
          <w:rFonts w:hint="default" w:ascii="宋体" w:eastAsia="宋体"/>
          <w:sz w:val="28"/>
          <w:szCs w:val="28"/>
          <w:lang w:val="en-US" w:eastAsia="zh-CN"/>
        </w:rPr>
      </w:pPr>
      <w:r>
        <w:rPr>
          <w:rFonts w:hint="eastAsia" w:ascii="宋体" w:hAnsi="宋体"/>
          <w:sz w:val="28"/>
          <w:szCs w:val="28"/>
        </w:rPr>
        <w:t>上海工商职业技术学院</w:t>
      </w:r>
      <w:r>
        <w:rPr>
          <w:rFonts w:hint="eastAsia" w:ascii="宋体" w:hAnsi="宋体"/>
          <w:sz w:val="28"/>
          <w:szCs w:val="28"/>
          <w:lang w:val="en-US" w:eastAsia="zh-CN"/>
        </w:rPr>
        <w:t>采购与招标工作领导小组</w:t>
      </w:r>
    </w:p>
    <w:p>
      <w:pPr>
        <w:ind w:firstLine="5320" w:firstLineChars="1900"/>
        <w:jc w:val="right"/>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bookmarkStart w:id="0" w:name="_GoBack"/>
      <w:bookmarkEnd w:id="0"/>
    </w:p>
    <w:p>
      <w:pPr>
        <w:jc w:val="righ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4B893"/>
    <w:multiLevelType w:val="singleLevel"/>
    <w:tmpl w:val="AF04B89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DRjMzg3ZDA0YmU2MmZlYTBkODBjZjlhMWVjZTEifQ=="/>
  </w:docVars>
  <w:rsids>
    <w:rsidRoot w:val="004C00F3"/>
    <w:rsid w:val="00062A9A"/>
    <w:rsid w:val="000B3A12"/>
    <w:rsid w:val="004C00F3"/>
    <w:rsid w:val="004E6D06"/>
    <w:rsid w:val="00554836"/>
    <w:rsid w:val="009428C8"/>
    <w:rsid w:val="00B36DD3"/>
    <w:rsid w:val="0B0764AA"/>
    <w:rsid w:val="14EE4BF9"/>
    <w:rsid w:val="7957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1318</Words>
  <Characters>1383</Characters>
  <Lines>10</Lines>
  <Paragraphs>2</Paragraphs>
  <TotalTime>15</TotalTime>
  <ScaleCrop>false</ScaleCrop>
  <LinksUpToDate>false</LinksUpToDate>
  <CharactersWithSpaces>1411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2018-06-05T01:35:00Z</dcterms:created>
  <dc:creator>ChenXuan</dc:creator>
  <cp:lastModifiedBy>yycj</cp:lastModifiedBy>
  <dcterms:modified xsi:type="dcterms:W3CDTF">2024-05-27T06:09:39Z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3113957A42AF45A9949D9EA323F59E16_12</vt:lpwstr>
  </property>
</Properties>
</file>