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1A7" w:rsidRPr="00F321A7" w:rsidRDefault="00F321A7" w:rsidP="00F321A7">
      <w:pPr>
        <w:widowControl/>
        <w:spacing w:before="100" w:beforeAutospacing="1" w:after="240"/>
        <w:jc w:val="center"/>
        <w:rPr>
          <w:rFonts w:ascii="宋体" w:hAnsi="宋体" w:cs="宋体"/>
          <w:kern w:val="0"/>
          <w:sz w:val="24"/>
        </w:rPr>
      </w:pPr>
      <w:r w:rsidRPr="00F321A7">
        <w:rPr>
          <w:rFonts w:ascii="宋体" w:hAnsi="宋体" w:hint="eastAsia"/>
          <w:b/>
          <w:bCs/>
          <w:color w:val="333333"/>
          <w:kern w:val="0"/>
          <w:sz w:val="26"/>
        </w:rPr>
        <w:t>上海工商职业技术学院</w:t>
      </w:r>
    </w:p>
    <w:p w:rsidR="00F321A7" w:rsidRPr="00F321A7" w:rsidRDefault="00F321A7" w:rsidP="00F321A7">
      <w:pPr>
        <w:widowControl/>
        <w:spacing w:before="100" w:beforeAutospacing="1" w:after="240"/>
        <w:jc w:val="center"/>
        <w:rPr>
          <w:rFonts w:ascii="宋体" w:hAnsi="宋体" w:cs="宋体"/>
          <w:kern w:val="0"/>
          <w:sz w:val="24"/>
        </w:rPr>
      </w:pPr>
      <w:r w:rsidRPr="00F321A7">
        <w:rPr>
          <w:rFonts w:ascii="宋体" w:hAnsi="宋体" w:hint="eastAsia"/>
          <w:b/>
          <w:bCs/>
          <w:color w:val="333333"/>
          <w:kern w:val="0"/>
          <w:sz w:val="26"/>
        </w:rPr>
        <w:t>礼仪实训室建设及设备采购招标公告</w:t>
      </w:r>
    </w:p>
    <w:p w:rsidR="00F321A7" w:rsidRPr="00F321A7" w:rsidRDefault="00F321A7" w:rsidP="00F321A7">
      <w:pPr>
        <w:widowControl/>
        <w:spacing w:before="100" w:beforeAutospacing="1" w:after="240"/>
        <w:jc w:val="center"/>
        <w:rPr>
          <w:rFonts w:ascii="宋体" w:hAnsi="宋体" w:cs="宋体"/>
          <w:kern w:val="0"/>
          <w:sz w:val="24"/>
        </w:rPr>
      </w:pPr>
      <w:r w:rsidRPr="00F321A7">
        <w:rPr>
          <w:rFonts w:ascii="宋体" w:hAnsi="宋体" w:hint="eastAsia"/>
          <w:kern w:val="0"/>
          <w:sz w:val="16"/>
          <w:szCs w:val="16"/>
        </w:rPr>
        <w:t>招标编号：</w:t>
      </w:r>
      <w:r w:rsidRPr="00F321A7">
        <w:rPr>
          <w:rFonts w:ascii="Calibri" w:hAnsi="Calibri"/>
          <w:kern w:val="0"/>
          <w:sz w:val="16"/>
          <w:szCs w:val="16"/>
        </w:rPr>
        <w:t>GS-2019-31</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各公司厂商：</w:t>
      </w:r>
    </w:p>
    <w:p w:rsidR="00F321A7" w:rsidRPr="00F321A7" w:rsidRDefault="00F321A7" w:rsidP="00F321A7">
      <w:pPr>
        <w:widowControl/>
        <w:spacing w:before="100" w:beforeAutospacing="1" w:after="240"/>
        <w:jc w:val="left"/>
        <w:rPr>
          <w:rFonts w:ascii="宋体" w:hAnsi="宋体" w:cs="宋体"/>
          <w:kern w:val="0"/>
          <w:sz w:val="24"/>
        </w:rPr>
      </w:pPr>
      <w:r w:rsidRPr="00F321A7">
        <w:rPr>
          <w:kern w:val="0"/>
          <w:sz w:val="16"/>
          <w:szCs w:val="16"/>
        </w:rPr>
        <w:t xml:space="preserve">    </w:t>
      </w:r>
      <w:r w:rsidRPr="00F321A7">
        <w:rPr>
          <w:kern w:val="0"/>
          <w:sz w:val="16"/>
          <w:szCs w:val="16"/>
        </w:rPr>
        <w:t xml:space="preserve">　</w:t>
      </w:r>
      <w:r w:rsidRPr="00F321A7">
        <w:rPr>
          <w:rFonts w:ascii="宋体" w:hAnsi="宋体" w:hint="eastAsia"/>
          <w:kern w:val="0"/>
          <w:sz w:val="16"/>
          <w:szCs w:val="16"/>
        </w:rPr>
        <w:t>根据《中华人民共和国招标投标法》及有关法律法规和规章规定，上海工商职业技术学院就礼仪实训室建设项目进行公开招标采购，欢迎具有资质和能力的单位前来投标。</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kern w:val="0"/>
          <w:sz w:val="16"/>
          <w:szCs w:val="16"/>
        </w:rPr>
        <w:t xml:space="preserve">　　</w:t>
      </w:r>
      <w:r w:rsidRPr="00F321A7">
        <w:rPr>
          <w:b/>
          <w:bCs/>
          <w:kern w:val="0"/>
          <w:sz w:val="16"/>
        </w:rPr>
        <w:t> </w:t>
      </w:r>
      <w:r w:rsidRPr="00F321A7">
        <w:rPr>
          <w:rFonts w:ascii="宋体" w:hAnsi="宋体" w:hint="eastAsia"/>
          <w:b/>
          <w:bCs/>
          <w:kern w:val="0"/>
          <w:sz w:val="16"/>
        </w:rPr>
        <w:t>一、设备需要</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 xml:space="preserve">　　</w:t>
      </w:r>
      <w:r w:rsidRPr="00F321A7">
        <w:rPr>
          <w:rFonts w:ascii="Calibri" w:hAnsi="Calibri"/>
          <w:kern w:val="0"/>
          <w:sz w:val="16"/>
          <w:szCs w:val="16"/>
        </w:rPr>
        <w:t>1.</w:t>
      </w:r>
      <w:r w:rsidRPr="00F321A7">
        <w:rPr>
          <w:rFonts w:ascii="宋体" w:hAnsi="宋体" w:hint="eastAsia"/>
          <w:kern w:val="0"/>
          <w:sz w:val="16"/>
          <w:szCs w:val="16"/>
        </w:rPr>
        <w:t>项目名称：</w:t>
      </w:r>
      <w:r w:rsidRPr="00F321A7">
        <w:rPr>
          <w:kern w:val="0"/>
          <w:sz w:val="16"/>
          <w:szCs w:val="16"/>
        </w:rPr>
        <w:t>礼仪实训室建设及设备采购</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 xml:space="preserve">　　</w:t>
      </w:r>
      <w:r w:rsidRPr="00F321A7">
        <w:rPr>
          <w:rFonts w:ascii="Calibri" w:hAnsi="Calibri"/>
          <w:kern w:val="0"/>
          <w:sz w:val="16"/>
          <w:szCs w:val="16"/>
        </w:rPr>
        <w:t>2.</w:t>
      </w:r>
      <w:r w:rsidRPr="00F321A7">
        <w:rPr>
          <w:rFonts w:ascii="宋体" w:hAnsi="宋体" w:hint="eastAsia"/>
          <w:kern w:val="0"/>
          <w:sz w:val="16"/>
          <w:szCs w:val="16"/>
        </w:rPr>
        <w:t>招标内容：为了提升学校的文秘专业的教学效果，建设一间能满足文秘专业学员对礼仪相关课程学习的实训室。</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 xml:space="preserve">　　</w:t>
      </w:r>
      <w:r w:rsidRPr="00F321A7">
        <w:rPr>
          <w:rFonts w:ascii="Calibri" w:hAnsi="Calibri"/>
          <w:kern w:val="0"/>
          <w:sz w:val="16"/>
          <w:szCs w:val="16"/>
        </w:rPr>
        <w:t>3.</w:t>
      </w:r>
      <w:r w:rsidRPr="00F321A7">
        <w:rPr>
          <w:rFonts w:ascii="宋体" w:hAnsi="宋体" w:hint="eastAsia"/>
          <w:kern w:val="0"/>
          <w:sz w:val="16"/>
          <w:szCs w:val="16"/>
        </w:rPr>
        <w:t>项目效果：</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 xml:space="preserve">　　</w:t>
      </w:r>
      <w:r w:rsidRPr="00F321A7">
        <w:rPr>
          <w:rFonts w:ascii="Calibri" w:hAnsi="Calibri"/>
          <w:kern w:val="0"/>
          <w:sz w:val="16"/>
          <w:szCs w:val="16"/>
        </w:rPr>
        <w:t>a.</w:t>
      </w:r>
      <w:r w:rsidRPr="00F321A7">
        <w:rPr>
          <w:rFonts w:ascii="宋体" w:hAnsi="宋体" w:hint="eastAsia"/>
          <w:kern w:val="0"/>
          <w:sz w:val="16"/>
          <w:szCs w:val="16"/>
        </w:rPr>
        <w:t>搭建专业</w:t>
      </w:r>
      <w:r w:rsidRPr="00F321A7">
        <w:rPr>
          <w:rFonts w:ascii="Calibri" w:hAnsi="Calibri"/>
          <w:kern w:val="0"/>
          <w:sz w:val="16"/>
          <w:szCs w:val="16"/>
        </w:rPr>
        <w:t>T</w:t>
      </w:r>
      <w:r w:rsidRPr="00F321A7">
        <w:rPr>
          <w:rFonts w:ascii="宋体" w:hAnsi="宋体" w:hint="eastAsia"/>
          <w:kern w:val="0"/>
          <w:sz w:val="16"/>
          <w:szCs w:val="16"/>
        </w:rPr>
        <w:t>型展示台，根据教学要求，学生完成着装后可在专业</w:t>
      </w:r>
      <w:r w:rsidRPr="00F321A7">
        <w:rPr>
          <w:rFonts w:ascii="Calibri" w:hAnsi="Calibri"/>
          <w:kern w:val="0"/>
          <w:sz w:val="16"/>
          <w:szCs w:val="16"/>
        </w:rPr>
        <w:t>T</w:t>
      </w:r>
      <w:r w:rsidRPr="00F321A7">
        <w:rPr>
          <w:rFonts w:ascii="宋体" w:hAnsi="宋体" w:hint="eastAsia"/>
          <w:kern w:val="0"/>
          <w:sz w:val="16"/>
          <w:szCs w:val="16"/>
        </w:rPr>
        <w:t>台上进行展示，与老师和同学产生互动，能更好的找出不足，场地满足实训需求的同时，可开展礼仪展示等小型活动。</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 xml:space="preserve">　　</w:t>
      </w:r>
      <w:r w:rsidRPr="00F321A7">
        <w:rPr>
          <w:rFonts w:ascii="Calibri" w:hAnsi="Calibri"/>
          <w:kern w:val="0"/>
          <w:sz w:val="16"/>
          <w:szCs w:val="16"/>
        </w:rPr>
        <w:t>b.</w:t>
      </w:r>
      <w:r w:rsidRPr="00F321A7">
        <w:rPr>
          <w:rFonts w:ascii="宋体" w:hAnsi="宋体" w:hint="eastAsia"/>
          <w:kern w:val="0"/>
          <w:sz w:val="16"/>
          <w:szCs w:val="16"/>
        </w:rPr>
        <w:t>通过操作者根据自身情况进行标准选择，系统播放所选类别的标准动态行为视频，播放结束后，操作者进行实训，可在显示大屏上实时看到自己的实训过程。</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 xml:space="preserve">　　</w:t>
      </w:r>
      <w:r w:rsidRPr="00F321A7">
        <w:rPr>
          <w:rFonts w:ascii="Calibri" w:hAnsi="Calibri"/>
          <w:kern w:val="0"/>
          <w:sz w:val="16"/>
          <w:szCs w:val="16"/>
        </w:rPr>
        <w:t>c.</w:t>
      </w:r>
      <w:r w:rsidRPr="00F321A7">
        <w:rPr>
          <w:rFonts w:ascii="宋体" w:hAnsi="宋体" w:hint="eastAsia"/>
          <w:kern w:val="0"/>
          <w:sz w:val="16"/>
          <w:szCs w:val="16"/>
        </w:rPr>
        <w:t>根据教学大纲及授课教师的意见，根据性别、身材、脸型等体征分类进行标准化动态行为设定（根据体征分类，由标准示范者进行各种气质神态的录制，存入后台数据库），做为动态行为的教学标准。</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 xml:space="preserve">　　</w:t>
      </w:r>
      <w:r w:rsidRPr="00F321A7">
        <w:rPr>
          <w:rFonts w:ascii="Calibri" w:hAnsi="Calibri"/>
          <w:kern w:val="0"/>
          <w:sz w:val="16"/>
          <w:szCs w:val="16"/>
        </w:rPr>
        <w:t>d.</w:t>
      </w:r>
      <w:r w:rsidRPr="00F321A7">
        <w:rPr>
          <w:rFonts w:ascii="宋体" w:hAnsi="宋体" w:hint="eastAsia"/>
          <w:kern w:val="0"/>
          <w:sz w:val="16"/>
          <w:szCs w:val="16"/>
        </w:rPr>
        <w:t>通过操作者根据自身情况进行标准选择，系统播放所选类别的标准动态行为视频，播放结束后，操作者进行实训，可在显示大屏上实时看到自己的实训过程。</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 xml:space="preserve">　　</w:t>
      </w:r>
      <w:r w:rsidRPr="00F321A7">
        <w:rPr>
          <w:rFonts w:ascii="Calibri" w:hAnsi="Calibri"/>
          <w:kern w:val="0"/>
          <w:sz w:val="16"/>
          <w:szCs w:val="16"/>
        </w:rPr>
        <w:t>4.</w:t>
      </w:r>
      <w:r w:rsidRPr="00F321A7">
        <w:rPr>
          <w:rFonts w:ascii="宋体" w:hAnsi="宋体" w:hint="eastAsia"/>
          <w:kern w:val="0"/>
          <w:sz w:val="16"/>
          <w:szCs w:val="16"/>
        </w:rPr>
        <w:t>采购需求：</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 xml:space="preserve">　　</w:t>
      </w:r>
      <w:r w:rsidRPr="00F321A7">
        <w:rPr>
          <w:rFonts w:ascii="Calibri" w:hAnsi="Calibri"/>
          <w:kern w:val="0"/>
          <w:sz w:val="16"/>
          <w:szCs w:val="16"/>
        </w:rPr>
        <w:t>a.</w:t>
      </w:r>
      <w:r w:rsidRPr="00F321A7">
        <w:rPr>
          <w:rFonts w:ascii="宋体" w:hAnsi="宋体" w:hint="eastAsia"/>
          <w:kern w:val="0"/>
          <w:sz w:val="16"/>
          <w:szCs w:val="16"/>
        </w:rPr>
        <w:t>对实训室环境进行相应改造：</w:t>
      </w:r>
    </w:p>
    <w:tbl>
      <w:tblPr>
        <w:tblW w:w="9644" w:type="dxa"/>
        <w:tblInd w:w="6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779"/>
        <w:gridCol w:w="2213"/>
        <w:gridCol w:w="567"/>
        <w:gridCol w:w="709"/>
        <w:gridCol w:w="5376"/>
      </w:tblGrid>
      <w:tr w:rsidR="00F321A7" w:rsidRPr="00F321A7" w:rsidTr="00F321A7">
        <w:trPr>
          <w:trHeight w:val="600"/>
        </w:trPr>
        <w:tc>
          <w:tcPr>
            <w:tcW w:w="779"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宋体" w:hAnsi="宋体" w:hint="eastAsia"/>
                <w:b/>
                <w:bCs/>
                <w:kern w:val="0"/>
                <w:sz w:val="16"/>
              </w:rPr>
              <w:t>序号</w:t>
            </w:r>
          </w:p>
        </w:tc>
        <w:tc>
          <w:tcPr>
            <w:tcW w:w="2213"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宋体" w:hAnsi="宋体" w:hint="eastAsia"/>
                <w:b/>
                <w:bCs/>
                <w:kern w:val="0"/>
                <w:sz w:val="16"/>
              </w:rPr>
              <w:t>设备及分项名称</w:t>
            </w:r>
          </w:p>
        </w:tc>
        <w:tc>
          <w:tcPr>
            <w:tcW w:w="567"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宋体" w:hAnsi="宋体" w:hint="eastAsia"/>
                <w:b/>
                <w:bCs/>
                <w:kern w:val="0"/>
                <w:sz w:val="16"/>
              </w:rPr>
              <w:t>单位</w:t>
            </w:r>
          </w:p>
        </w:tc>
        <w:tc>
          <w:tcPr>
            <w:tcW w:w="709"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宋体" w:hAnsi="宋体" w:hint="eastAsia"/>
                <w:b/>
                <w:bCs/>
                <w:kern w:val="0"/>
                <w:sz w:val="16"/>
              </w:rPr>
              <w:t>数量</w:t>
            </w:r>
          </w:p>
        </w:tc>
        <w:tc>
          <w:tcPr>
            <w:tcW w:w="537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宋体" w:hAnsi="宋体" w:hint="eastAsia"/>
                <w:b/>
                <w:bCs/>
                <w:kern w:val="0"/>
                <w:sz w:val="16"/>
              </w:rPr>
              <w:t>备注</w:t>
            </w:r>
          </w:p>
        </w:tc>
      </w:tr>
      <w:tr w:rsidR="00F321A7" w:rsidRPr="00F321A7" w:rsidTr="00F321A7">
        <w:trPr>
          <w:trHeight w:val="600"/>
        </w:trPr>
        <w:tc>
          <w:tcPr>
            <w:tcW w:w="779"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1</w:t>
            </w:r>
          </w:p>
        </w:tc>
        <w:tc>
          <w:tcPr>
            <w:tcW w:w="2213"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地面装饰</w:t>
            </w:r>
          </w:p>
        </w:tc>
        <w:tc>
          <w:tcPr>
            <w:tcW w:w="567"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w:t>
            </w:r>
          </w:p>
        </w:tc>
        <w:tc>
          <w:tcPr>
            <w:tcW w:w="709"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42</w:t>
            </w:r>
          </w:p>
        </w:tc>
        <w:tc>
          <w:tcPr>
            <w:tcW w:w="537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地面平整，拼花地毯</w:t>
            </w:r>
          </w:p>
        </w:tc>
      </w:tr>
      <w:tr w:rsidR="00F321A7" w:rsidRPr="00F321A7" w:rsidTr="00F321A7">
        <w:trPr>
          <w:trHeight w:val="600"/>
        </w:trPr>
        <w:tc>
          <w:tcPr>
            <w:tcW w:w="779"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2</w:t>
            </w:r>
          </w:p>
        </w:tc>
        <w:tc>
          <w:tcPr>
            <w:tcW w:w="2213"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墙面装饰</w:t>
            </w:r>
          </w:p>
        </w:tc>
        <w:tc>
          <w:tcPr>
            <w:tcW w:w="567"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w:t>
            </w:r>
          </w:p>
        </w:tc>
        <w:tc>
          <w:tcPr>
            <w:tcW w:w="709"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60</w:t>
            </w:r>
          </w:p>
        </w:tc>
        <w:tc>
          <w:tcPr>
            <w:tcW w:w="537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墙面平整，白色乳胶漆</w:t>
            </w:r>
          </w:p>
        </w:tc>
      </w:tr>
      <w:tr w:rsidR="00F321A7" w:rsidRPr="00F321A7" w:rsidTr="00F321A7">
        <w:trPr>
          <w:trHeight w:val="1207"/>
        </w:trPr>
        <w:tc>
          <w:tcPr>
            <w:tcW w:w="779"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lastRenderedPageBreak/>
              <w:t>3</w:t>
            </w:r>
          </w:p>
        </w:tc>
        <w:tc>
          <w:tcPr>
            <w:tcW w:w="2213"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T</w:t>
            </w:r>
            <w:r w:rsidRPr="00F321A7">
              <w:rPr>
                <w:rFonts w:ascii="宋体" w:hAnsi="宋体" w:hint="eastAsia"/>
                <w:kern w:val="0"/>
                <w:sz w:val="16"/>
                <w:szCs w:val="16"/>
              </w:rPr>
              <w:t>台背景墙</w:t>
            </w:r>
          </w:p>
        </w:tc>
        <w:tc>
          <w:tcPr>
            <w:tcW w:w="567"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项</w:t>
            </w:r>
          </w:p>
        </w:tc>
        <w:tc>
          <w:tcPr>
            <w:tcW w:w="709"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p>
        </w:tc>
        <w:tc>
          <w:tcPr>
            <w:tcW w:w="537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轻质石膏板背景墙，特殊部位加固</w:t>
            </w:r>
          </w:p>
        </w:tc>
      </w:tr>
    </w:tbl>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 xml:space="preserve">　　</w:t>
      </w:r>
      <w:r w:rsidRPr="00F321A7">
        <w:rPr>
          <w:rFonts w:ascii="Calibri" w:hAnsi="Calibri"/>
          <w:kern w:val="0"/>
          <w:sz w:val="16"/>
          <w:szCs w:val="16"/>
        </w:rPr>
        <w:br/>
      </w:r>
      <w:r w:rsidRPr="00F321A7">
        <w:rPr>
          <w:rFonts w:ascii="Calibri" w:hAnsi="Calibri"/>
          <w:kern w:val="0"/>
          <w:sz w:val="16"/>
          <w:szCs w:val="16"/>
        </w:rPr>
        <w:t xml:space="preserve">　　</w:t>
      </w:r>
      <w:r w:rsidRPr="00F321A7">
        <w:rPr>
          <w:rFonts w:ascii="Calibri" w:hAnsi="Calibri"/>
          <w:kern w:val="0"/>
          <w:sz w:val="16"/>
          <w:szCs w:val="16"/>
        </w:rPr>
        <w:t>b.</w:t>
      </w:r>
      <w:r w:rsidRPr="00F321A7">
        <w:rPr>
          <w:rFonts w:ascii="宋体" w:hAnsi="宋体" w:hint="eastAsia"/>
          <w:kern w:val="0"/>
          <w:sz w:val="16"/>
          <w:szCs w:val="16"/>
        </w:rPr>
        <w:t>设备要求：</w:t>
      </w:r>
    </w:p>
    <w:tbl>
      <w:tblPr>
        <w:tblW w:w="9654" w:type="dxa"/>
        <w:tblInd w:w="6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779"/>
        <w:gridCol w:w="2213"/>
        <w:gridCol w:w="567"/>
        <w:gridCol w:w="709"/>
        <w:gridCol w:w="5386"/>
      </w:tblGrid>
      <w:tr w:rsidR="00F321A7" w:rsidRPr="00F321A7" w:rsidTr="00F321A7">
        <w:tc>
          <w:tcPr>
            <w:tcW w:w="0" w:type="auto"/>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宋体" w:hAnsi="宋体" w:hint="eastAsia"/>
                <w:b/>
                <w:bCs/>
                <w:kern w:val="0"/>
                <w:sz w:val="16"/>
              </w:rPr>
              <w:t>序号</w:t>
            </w:r>
          </w:p>
        </w:tc>
        <w:tc>
          <w:tcPr>
            <w:tcW w:w="2213"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宋体" w:hAnsi="宋体" w:hint="eastAsia"/>
                <w:b/>
                <w:bCs/>
                <w:kern w:val="0"/>
                <w:sz w:val="16"/>
              </w:rPr>
              <w:t>设备及分项名称</w:t>
            </w:r>
          </w:p>
        </w:tc>
        <w:tc>
          <w:tcPr>
            <w:tcW w:w="567"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宋体" w:hAnsi="宋体" w:hint="eastAsia"/>
                <w:b/>
                <w:bCs/>
                <w:kern w:val="0"/>
                <w:sz w:val="16"/>
              </w:rPr>
              <w:t>单位</w:t>
            </w:r>
          </w:p>
        </w:tc>
        <w:tc>
          <w:tcPr>
            <w:tcW w:w="709"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宋体" w:hAnsi="宋体" w:hint="eastAsia"/>
                <w:b/>
                <w:bCs/>
                <w:kern w:val="0"/>
                <w:sz w:val="16"/>
              </w:rPr>
              <w:t>数量</w:t>
            </w: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宋体" w:hAnsi="宋体" w:hint="eastAsia"/>
                <w:b/>
                <w:bCs/>
                <w:kern w:val="0"/>
                <w:sz w:val="16"/>
              </w:rPr>
              <w:t>技术参数要求</w:t>
            </w:r>
          </w:p>
        </w:tc>
      </w:tr>
      <w:tr w:rsidR="00F321A7" w:rsidRPr="00F321A7" w:rsidTr="00F321A7">
        <w:trPr>
          <w:trHeight w:val="258"/>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1</w:t>
            </w:r>
          </w:p>
        </w:tc>
        <w:tc>
          <w:tcPr>
            <w:tcW w:w="2213"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背景显示系统</w:t>
            </w:r>
          </w:p>
        </w:tc>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项</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室内</w:t>
            </w:r>
            <w:r w:rsidRPr="00F321A7">
              <w:rPr>
                <w:rFonts w:ascii="Calibri" w:hAnsi="Calibri"/>
                <w:kern w:val="0"/>
                <w:sz w:val="16"/>
                <w:szCs w:val="16"/>
              </w:rPr>
              <w:t>P2.5</w:t>
            </w:r>
            <w:r w:rsidRPr="00F321A7">
              <w:rPr>
                <w:rFonts w:ascii="宋体" w:hAnsi="宋体" w:hint="eastAsia"/>
                <w:kern w:val="0"/>
                <w:sz w:val="16"/>
                <w:szCs w:val="16"/>
              </w:rPr>
              <w:t>全彩</w:t>
            </w:r>
            <w:r w:rsidRPr="00F321A7">
              <w:rPr>
                <w:rFonts w:ascii="Calibri" w:hAnsi="Calibri"/>
                <w:kern w:val="0"/>
                <w:sz w:val="16"/>
                <w:szCs w:val="16"/>
              </w:rPr>
              <w:t>LED</w:t>
            </w:r>
            <w:r w:rsidRPr="00F321A7">
              <w:rPr>
                <w:rFonts w:ascii="宋体" w:hAnsi="宋体" w:hint="eastAsia"/>
                <w:kern w:val="0"/>
                <w:sz w:val="16"/>
                <w:szCs w:val="16"/>
              </w:rPr>
              <w:t>显示屏，</w:t>
            </w:r>
            <w:r w:rsidRPr="00F321A7">
              <w:rPr>
                <w:rFonts w:ascii="Calibri" w:hAnsi="Calibri"/>
                <w:kern w:val="0"/>
                <w:sz w:val="16"/>
                <w:szCs w:val="16"/>
              </w:rPr>
              <w:t>1.8m</w:t>
            </w:r>
            <w:r w:rsidRPr="00F321A7">
              <w:rPr>
                <w:rFonts w:ascii="宋体" w:hAnsi="宋体" w:hint="eastAsia"/>
                <w:kern w:val="0"/>
                <w:sz w:val="16"/>
                <w:szCs w:val="16"/>
              </w:rPr>
              <w:t>×</w:t>
            </w:r>
            <w:r w:rsidRPr="00F321A7">
              <w:rPr>
                <w:rFonts w:ascii="Calibri" w:hAnsi="Calibri"/>
                <w:kern w:val="0"/>
                <w:sz w:val="16"/>
                <w:szCs w:val="16"/>
              </w:rPr>
              <w:t xml:space="preserve">2.0m </w:t>
            </w:r>
          </w:p>
        </w:tc>
      </w:tr>
      <w:tr w:rsidR="00F321A7" w:rsidRPr="00F321A7" w:rsidTr="00F321A7">
        <w:trPr>
          <w:trHeight w:val="258"/>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包含收发器，钢架、装饰框等</w:t>
            </w:r>
          </w:p>
        </w:tc>
      </w:tr>
      <w:tr w:rsidR="00F321A7" w:rsidRPr="00F321A7" w:rsidTr="00F321A7">
        <w:trPr>
          <w:trHeight w:val="258"/>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2</w:t>
            </w:r>
          </w:p>
        </w:tc>
        <w:tc>
          <w:tcPr>
            <w:tcW w:w="2213"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视频切换器</w:t>
            </w:r>
          </w:p>
        </w:tc>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套</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至少</w:t>
            </w:r>
            <w:r w:rsidRPr="00F321A7">
              <w:rPr>
                <w:rFonts w:ascii="Calibri" w:hAnsi="Calibri"/>
                <w:kern w:val="0"/>
                <w:sz w:val="16"/>
                <w:szCs w:val="16"/>
              </w:rPr>
              <w:t>2</w:t>
            </w:r>
            <w:r w:rsidRPr="00F321A7">
              <w:rPr>
                <w:rFonts w:ascii="宋体" w:hAnsi="宋体" w:hint="eastAsia"/>
                <w:kern w:val="0"/>
                <w:sz w:val="16"/>
                <w:szCs w:val="16"/>
              </w:rPr>
              <w:t>个</w:t>
            </w:r>
            <w:r w:rsidRPr="00F321A7">
              <w:rPr>
                <w:rFonts w:ascii="Calibri" w:hAnsi="Calibri"/>
                <w:kern w:val="0"/>
                <w:sz w:val="16"/>
                <w:szCs w:val="16"/>
              </w:rPr>
              <w:t>VGA</w:t>
            </w:r>
            <w:r w:rsidRPr="00F321A7">
              <w:rPr>
                <w:rFonts w:ascii="宋体" w:hAnsi="宋体" w:hint="eastAsia"/>
                <w:kern w:val="0"/>
                <w:sz w:val="16"/>
                <w:szCs w:val="16"/>
              </w:rPr>
              <w:t>输入接口</w:t>
            </w:r>
          </w:p>
        </w:tc>
      </w:tr>
      <w:tr w:rsidR="00F321A7" w:rsidRPr="00F321A7" w:rsidTr="00F321A7">
        <w:trPr>
          <w:trHeight w:val="258"/>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至少</w:t>
            </w:r>
            <w:r w:rsidRPr="00F321A7">
              <w:rPr>
                <w:rFonts w:ascii="Calibri" w:hAnsi="Calibri"/>
                <w:kern w:val="0"/>
                <w:sz w:val="16"/>
                <w:szCs w:val="16"/>
              </w:rPr>
              <w:t>1</w:t>
            </w:r>
            <w:r w:rsidRPr="00F321A7">
              <w:rPr>
                <w:rFonts w:ascii="宋体" w:hAnsi="宋体" w:hint="eastAsia"/>
                <w:kern w:val="0"/>
                <w:sz w:val="16"/>
                <w:szCs w:val="16"/>
              </w:rPr>
              <w:t>个</w:t>
            </w:r>
            <w:r w:rsidRPr="00F321A7">
              <w:rPr>
                <w:rFonts w:ascii="Calibri" w:hAnsi="Calibri"/>
                <w:kern w:val="0"/>
                <w:sz w:val="16"/>
                <w:szCs w:val="16"/>
              </w:rPr>
              <w:t>VGA</w:t>
            </w:r>
            <w:r w:rsidRPr="00F321A7">
              <w:rPr>
                <w:rFonts w:ascii="宋体" w:hAnsi="宋体" w:hint="eastAsia"/>
                <w:kern w:val="0"/>
                <w:sz w:val="16"/>
                <w:szCs w:val="16"/>
              </w:rPr>
              <w:t>输出接口</w:t>
            </w:r>
          </w:p>
        </w:tc>
      </w:tr>
      <w:tr w:rsidR="00F321A7" w:rsidRPr="00F321A7" w:rsidTr="00F321A7">
        <w:trPr>
          <w:trHeight w:val="258"/>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3</w:t>
            </w:r>
          </w:p>
        </w:tc>
        <w:tc>
          <w:tcPr>
            <w:tcW w:w="2213"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T</w:t>
            </w:r>
            <w:r w:rsidRPr="00F321A7">
              <w:rPr>
                <w:rFonts w:ascii="宋体" w:hAnsi="宋体" w:hint="eastAsia"/>
                <w:kern w:val="0"/>
                <w:sz w:val="16"/>
                <w:szCs w:val="16"/>
              </w:rPr>
              <w:t>型台</w:t>
            </w:r>
          </w:p>
        </w:tc>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项</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高度大于等于</w:t>
            </w:r>
            <w:r w:rsidRPr="00F321A7">
              <w:rPr>
                <w:rFonts w:ascii="Calibri" w:hAnsi="Calibri"/>
                <w:kern w:val="0"/>
                <w:sz w:val="16"/>
                <w:szCs w:val="16"/>
              </w:rPr>
              <w:t>20cm</w:t>
            </w:r>
            <w:r w:rsidRPr="00F321A7">
              <w:rPr>
                <w:rFonts w:ascii="宋体" w:hAnsi="宋体" w:hint="eastAsia"/>
                <w:kern w:val="0"/>
                <w:sz w:val="16"/>
                <w:szCs w:val="16"/>
              </w:rPr>
              <w:t>，定制</w:t>
            </w:r>
            <w:r w:rsidRPr="00F321A7">
              <w:rPr>
                <w:rFonts w:ascii="Calibri" w:hAnsi="Calibri"/>
                <w:kern w:val="0"/>
                <w:sz w:val="16"/>
                <w:szCs w:val="16"/>
              </w:rPr>
              <w:t>T</w:t>
            </w:r>
            <w:r w:rsidRPr="00F321A7">
              <w:rPr>
                <w:rFonts w:ascii="宋体" w:hAnsi="宋体" w:hint="eastAsia"/>
                <w:kern w:val="0"/>
                <w:sz w:val="16"/>
                <w:szCs w:val="16"/>
              </w:rPr>
              <w:t>台</w:t>
            </w:r>
          </w:p>
        </w:tc>
      </w:tr>
      <w:tr w:rsidR="00F321A7" w:rsidRPr="00F321A7" w:rsidTr="00F321A7">
        <w:trPr>
          <w:trHeight w:val="258"/>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台面亚克力面板，内发光</w:t>
            </w:r>
          </w:p>
        </w:tc>
      </w:tr>
      <w:tr w:rsidR="00F321A7" w:rsidRPr="00F321A7" w:rsidTr="00F321A7">
        <w:trPr>
          <w:trHeight w:val="129"/>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4</w:t>
            </w:r>
          </w:p>
        </w:tc>
        <w:tc>
          <w:tcPr>
            <w:tcW w:w="2213"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高清全息摄像头</w:t>
            </w:r>
          </w:p>
        </w:tc>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套</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line="129" w:lineRule="atLeast"/>
              <w:jc w:val="left"/>
              <w:rPr>
                <w:rFonts w:ascii="宋体" w:hAnsi="宋体" w:cs="宋体"/>
                <w:kern w:val="0"/>
                <w:sz w:val="24"/>
              </w:rPr>
            </w:pPr>
            <w:r w:rsidRPr="00F321A7">
              <w:rPr>
                <w:rFonts w:ascii="宋体" w:hAnsi="宋体" w:hint="eastAsia"/>
                <w:kern w:val="0"/>
                <w:sz w:val="16"/>
                <w:szCs w:val="16"/>
              </w:rPr>
              <w:t>分辨率可达</w:t>
            </w:r>
            <w:r w:rsidRPr="00F321A7">
              <w:rPr>
                <w:rFonts w:ascii="Calibri" w:hAnsi="Calibri"/>
                <w:kern w:val="0"/>
                <w:sz w:val="16"/>
                <w:szCs w:val="16"/>
              </w:rPr>
              <w:t>2560</w:t>
            </w:r>
            <w:r w:rsidRPr="00F321A7">
              <w:rPr>
                <w:rFonts w:ascii="宋体" w:hAnsi="宋体" w:hint="eastAsia"/>
                <w:kern w:val="0"/>
                <w:sz w:val="16"/>
                <w:szCs w:val="16"/>
              </w:rPr>
              <w:t>×</w:t>
            </w:r>
            <w:r w:rsidRPr="00F321A7">
              <w:rPr>
                <w:rFonts w:ascii="Calibri" w:hAnsi="Calibri"/>
                <w:kern w:val="0"/>
                <w:sz w:val="16"/>
                <w:szCs w:val="16"/>
              </w:rPr>
              <w:t>1440</w:t>
            </w:r>
          </w:p>
        </w:tc>
      </w:tr>
      <w:tr w:rsidR="00F321A7" w:rsidRPr="00F321A7" w:rsidTr="00F321A7">
        <w:trPr>
          <w:trHeight w:val="129"/>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line="129" w:lineRule="atLeast"/>
              <w:jc w:val="left"/>
              <w:rPr>
                <w:rFonts w:ascii="宋体" w:hAnsi="宋体" w:cs="宋体"/>
                <w:kern w:val="0"/>
                <w:sz w:val="24"/>
              </w:rPr>
            </w:pPr>
            <w:r w:rsidRPr="00F321A7">
              <w:rPr>
                <w:rFonts w:ascii="宋体" w:hAnsi="宋体" w:hint="eastAsia"/>
                <w:kern w:val="0"/>
                <w:sz w:val="16"/>
                <w:szCs w:val="16"/>
              </w:rPr>
              <w:t>支持标准的</w:t>
            </w:r>
            <w:r w:rsidRPr="00F321A7">
              <w:rPr>
                <w:rFonts w:ascii="Calibri" w:hAnsi="Calibri"/>
                <w:kern w:val="0"/>
                <w:sz w:val="16"/>
                <w:szCs w:val="16"/>
              </w:rPr>
              <w:t>128G Micro SD/Micro SDHC/Micro SDXC</w:t>
            </w:r>
            <w:r w:rsidRPr="00F321A7">
              <w:rPr>
                <w:rFonts w:ascii="宋体" w:hAnsi="宋体" w:hint="eastAsia"/>
                <w:kern w:val="0"/>
                <w:sz w:val="16"/>
                <w:szCs w:val="16"/>
              </w:rPr>
              <w:t>卡存储</w:t>
            </w:r>
          </w:p>
        </w:tc>
      </w:tr>
      <w:tr w:rsidR="00F321A7" w:rsidRPr="00F321A7" w:rsidTr="00F321A7">
        <w:trPr>
          <w:trHeight w:val="129"/>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line="129" w:lineRule="atLeast"/>
              <w:jc w:val="left"/>
              <w:rPr>
                <w:rFonts w:ascii="宋体" w:hAnsi="宋体" w:cs="宋体"/>
                <w:kern w:val="0"/>
                <w:sz w:val="24"/>
              </w:rPr>
            </w:pPr>
            <w:r w:rsidRPr="00F321A7">
              <w:rPr>
                <w:rFonts w:ascii="宋体" w:hAnsi="宋体" w:hint="eastAsia"/>
                <w:kern w:val="0"/>
                <w:sz w:val="16"/>
                <w:szCs w:val="16"/>
              </w:rPr>
              <w:t>支持</w:t>
            </w:r>
            <w:r w:rsidRPr="00F321A7">
              <w:rPr>
                <w:rFonts w:ascii="Calibri" w:hAnsi="Calibri"/>
                <w:kern w:val="0"/>
                <w:sz w:val="16"/>
                <w:szCs w:val="16"/>
              </w:rPr>
              <w:t>10M/100M</w:t>
            </w:r>
            <w:r w:rsidRPr="00F321A7">
              <w:rPr>
                <w:rFonts w:ascii="宋体" w:hAnsi="宋体" w:hint="eastAsia"/>
                <w:kern w:val="0"/>
                <w:sz w:val="16"/>
                <w:szCs w:val="16"/>
              </w:rPr>
              <w:t>自适应网口</w:t>
            </w:r>
          </w:p>
        </w:tc>
      </w:tr>
      <w:tr w:rsidR="00F321A7" w:rsidRPr="00F321A7" w:rsidTr="00F321A7">
        <w:trPr>
          <w:trHeight w:val="129"/>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line="129" w:lineRule="atLeast"/>
              <w:jc w:val="left"/>
              <w:rPr>
                <w:rFonts w:ascii="宋体" w:hAnsi="宋体" w:cs="宋体"/>
                <w:kern w:val="0"/>
                <w:sz w:val="24"/>
              </w:rPr>
            </w:pPr>
            <w:r w:rsidRPr="00F321A7">
              <w:rPr>
                <w:rFonts w:ascii="宋体" w:hAnsi="宋体" w:hint="eastAsia"/>
                <w:kern w:val="0"/>
                <w:sz w:val="16"/>
                <w:szCs w:val="16"/>
              </w:rPr>
              <w:t>符合</w:t>
            </w:r>
            <w:r w:rsidRPr="00F321A7">
              <w:rPr>
                <w:rFonts w:ascii="Calibri" w:hAnsi="Calibri"/>
                <w:kern w:val="0"/>
                <w:sz w:val="16"/>
                <w:szCs w:val="16"/>
              </w:rPr>
              <w:t>IP67</w:t>
            </w:r>
            <w:r w:rsidRPr="00F321A7">
              <w:rPr>
                <w:rFonts w:ascii="宋体" w:hAnsi="宋体" w:hint="eastAsia"/>
                <w:kern w:val="0"/>
                <w:sz w:val="16"/>
                <w:szCs w:val="16"/>
              </w:rPr>
              <w:t>级防尘防水设计</w:t>
            </w:r>
          </w:p>
        </w:tc>
      </w:tr>
      <w:tr w:rsidR="00F321A7" w:rsidRPr="00F321A7" w:rsidTr="00F321A7">
        <w:trPr>
          <w:trHeight w:val="258"/>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5</w:t>
            </w:r>
          </w:p>
        </w:tc>
        <w:tc>
          <w:tcPr>
            <w:tcW w:w="2213"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实时图像传输系统</w:t>
            </w:r>
          </w:p>
        </w:tc>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套</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摄像机实时采集图像传输至背景显示系统</w:t>
            </w:r>
          </w:p>
        </w:tc>
      </w:tr>
      <w:tr w:rsidR="00F321A7" w:rsidRPr="00F321A7" w:rsidTr="00F321A7">
        <w:trPr>
          <w:trHeight w:val="258"/>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支持</w:t>
            </w:r>
            <w:r w:rsidRPr="00F321A7">
              <w:rPr>
                <w:rFonts w:ascii="Calibri" w:hAnsi="Calibri"/>
                <w:kern w:val="0"/>
                <w:sz w:val="16"/>
                <w:szCs w:val="16"/>
              </w:rPr>
              <w:t>HDMI\VGA</w:t>
            </w:r>
            <w:r w:rsidRPr="00F321A7">
              <w:rPr>
                <w:rFonts w:ascii="宋体" w:hAnsi="宋体" w:hint="eastAsia"/>
                <w:kern w:val="0"/>
                <w:sz w:val="16"/>
                <w:szCs w:val="16"/>
              </w:rPr>
              <w:t>输出</w:t>
            </w:r>
          </w:p>
        </w:tc>
      </w:tr>
      <w:tr w:rsidR="00F321A7" w:rsidRPr="00F321A7" w:rsidTr="00F321A7">
        <w:tc>
          <w:tcPr>
            <w:tcW w:w="0" w:type="auto"/>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6</w:t>
            </w:r>
          </w:p>
        </w:tc>
        <w:tc>
          <w:tcPr>
            <w:tcW w:w="2213"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操作终端</w:t>
            </w:r>
          </w:p>
        </w:tc>
        <w:tc>
          <w:tcPr>
            <w:tcW w:w="567"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套</w:t>
            </w:r>
          </w:p>
        </w:tc>
        <w:tc>
          <w:tcPr>
            <w:tcW w:w="709"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p>
        </w:tc>
        <w:tc>
          <w:tcPr>
            <w:tcW w:w="5386" w:type="dxa"/>
            <w:tcBorders>
              <w:top w:val="outset" w:sz="6" w:space="0" w:color="auto"/>
              <w:left w:val="outset" w:sz="6" w:space="0" w:color="auto"/>
              <w:bottom w:val="outset" w:sz="6" w:space="0" w:color="auto"/>
              <w:right w:val="outset" w:sz="6" w:space="0" w:color="auto"/>
            </w:tcBorders>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I5</w:t>
            </w:r>
            <w:r w:rsidRPr="00F321A7">
              <w:rPr>
                <w:rFonts w:ascii="宋体" w:hAnsi="宋体" w:hint="eastAsia"/>
                <w:kern w:val="0"/>
                <w:sz w:val="16"/>
                <w:szCs w:val="16"/>
              </w:rPr>
              <w:t>处理器，至少</w:t>
            </w:r>
            <w:r w:rsidRPr="00F321A7">
              <w:rPr>
                <w:rFonts w:ascii="Calibri" w:hAnsi="Calibri"/>
                <w:kern w:val="0"/>
                <w:sz w:val="16"/>
                <w:szCs w:val="16"/>
              </w:rPr>
              <w:t>8GB</w:t>
            </w:r>
            <w:r w:rsidRPr="00F321A7">
              <w:rPr>
                <w:rFonts w:ascii="宋体" w:hAnsi="宋体" w:hint="eastAsia"/>
                <w:kern w:val="0"/>
                <w:sz w:val="16"/>
                <w:szCs w:val="16"/>
              </w:rPr>
              <w:t>内存，</w:t>
            </w:r>
            <w:r w:rsidRPr="00F321A7">
              <w:rPr>
                <w:rFonts w:ascii="Calibri" w:hAnsi="Calibri"/>
                <w:kern w:val="0"/>
                <w:sz w:val="16"/>
                <w:szCs w:val="16"/>
              </w:rPr>
              <w:t>1T</w:t>
            </w:r>
            <w:r w:rsidRPr="00F321A7">
              <w:rPr>
                <w:rFonts w:ascii="宋体" w:hAnsi="宋体" w:hint="eastAsia"/>
                <w:kern w:val="0"/>
                <w:sz w:val="16"/>
                <w:szCs w:val="16"/>
              </w:rPr>
              <w:t>硬盘</w:t>
            </w:r>
          </w:p>
        </w:tc>
      </w:tr>
      <w:tr w:rsidR="00F321A7" w:rsidRPr="00F321A7" w:rsidTr="00F321A7">
        <w:tc>
          <w:tcPr>
            <w:tcW w:w="0" w:type="auto"/>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7</w:t>
            </w:r>
          </w:p>
        </w:tc>
        <w:tc>
          <w:tcPr>
            <w:tcW w:w="2213"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多媒体播放器</w:t>
            </w:r>
          </w:p>
        </w:tc>
        <w:tc>
          <w:tcPr>
            <w:tcW w:w="567"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套</w:t>
            </w:r>
          </w:p>
        </w:tc>
        <w:tc>
          <w:tcPr>
            <w:tcW w:w="709"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p>
        </w:tc>
        <w:tc>
          <w:tcPr>
            <w:tcW w:w="5386" w:type="dxa"/>
            <w:tcBorders>
              <w:top w:val="outset" w:sz="6" w:space="0" w:color="auto"/>
              <w:left w:val="outset" w:sz="6" w:space="0" w:color="auto"/>
              <w:bottom w:val="outset" w:sz="6" w:space="0" w:color="auto"/>
              <w:right w:val="outset" w:sz="6" w:space="0" w:color="auto"/>
            </w:tcBorders>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支持</w:t>
            </w:r>
            <w:r w:rsidRPr="00F321A7">
              <w:rPr>
                <w:rFonts w:ascii="Calibri" w:hAnsi="Calibri"/>
                <w:kern w:val="0"/>
                <w:sz w:val="16"/>
                <w:szCs w:val="16"/>
              </w:rPr>
              <w:t>AVI\ MPEG\ WMV\MP3\MP4</w:t>
            </w:r>
            <w:r w:rsidRPr="00F321A7">
              <w:rPr>
                <w:rFonts w:ascii="宋体" w:hAnsi="宋体" w:hint="eastAsia"/>
                <w:kern w:val="0"/>
                <w:sz w:val="16"/>
                <w:szCs w:val="16"/>
              </w:rPr>
              <w:t>等主流影音格式</w:t>
            </w:r>
          </w:p>
        </w:tc>
      </w:tr>
      <w:tr w:rsidR="00F321A7" w:rsidRPr="00F321A7" w:rsidTr="00F321A7">
        <w:trPr>
          <w:trHeight w:val="104"/>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8</w:t>
            </w:r>
          </w:p>
        </w:tc>
        <w:tc>
          <w:tcPr>
            <w:tcW w:w="2213"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舞台灯光系统</w:t>
            </w:r>
          </w:p>
        </w:tc>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套</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line="104" w:lineRule="atLeast"/>
              <w:jc w:val="left"/>
              <w:rPr>
                <w:rFonts w:ascii="宋体" w:hAnsi="宋体" w:cs="宋体"/>
                <w:kern w:val="0"/>
                <w:sz w:val="24"/>
              </w:rPr>
            </w:pPr>
            <w:r w:rsidRPr="00F321A7">
              <w:rPr>
                <w:rFonts w:ascii="宋体" w:hAnsi="宋体" w:hint="eastAsia"/>
                <w:kern w:val="0"/>
                <w:sz w:val="16"/>
                <w:szCs w:val="16"/>
              </w:rPr>
              <w:t>行架吊装</w:t>
            </w:r>
          </w:p>
        </w:tc>
      </w:tr>
      <w:tr w:rsidR="00F321A7" w:rsidRPr="00F321A7" w:rsidTr="00F321A7">
        <w:trPr>
          <w:trHeight w:val="103"/>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line="103" w:lineRule="atLeast"/>
              <w:jc w:val="left"/>
              <w:rPr>
                <w:rFonts w:ascii="宋体" w:hAnsi="宋体" w:cs="宋体"/>
                <w:kern w:val="0"/>
                <w:sz w:val="24"/>
              </w:rPr>
            </w:pPr>
            <w:r w:rsidRPr="00F321A7">
              <w:rPr>
                <w:rFonts w:ascii="宋体" w:hAnsi="宋体" w:hint="eastAsia"/>
                <w:kern w:val="0"/>
                <w:sz w:val="16"/>
                <w:szCs w:val="16"/>
              </w:rPr>
              <w:t>灯光颜色：正白</w:t>
            </w:r>
          </w:p>
        </w:tc>
      </w:tr>
      <w:tr w:rsidR="00F321A7" w:rsidRPr="00F321A7" w:rsidTr="00F321A7">
        <w:trPr>
          <w:trHeight w:val="103"/>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line="103" w:lineRule="atLeast"/>
              <w:jc w:val="left"/>
              <w:rPr>
                <w:rFonts w:ascii="宋体" w:hAnsi="宋体" w:cs="宋体"/>
                <w:kern w:val="0"/>
                <w:sz w:val="24"/>
              </w:rPr>
            </w:pPr>
            <w:r w:rsidRPr="00F321A7">
              <w:rPr>
                <w:rFonts w:ascii="宋体" w:hAnsi="宋体" w:hint="eastAsia"/>
                <w:kern w:val="0"/>
                <w:sz w:val="16"/>
                <w:szCs w:val="16"/>
              </w:rPr>
              <w:t>发光角度：</w:t>
            </w:r>
            <w:r w:rsidRPr="00F321A7">
              <w:rPr>
                <w:rFonts w:ascii="Calibri" w:hAnsi="Calibri"/>
                <w:kern w:val="0"/>
                <w:sz w:val="16"/>
                <w:szCs w:val="16"/>
              </w:rPr>
              <w:t>45</w:t>
            </w:r>
            <w:r w:rsidRPr="00F321A7">
              <w:rPr>
                <w:rFonts w:ascii="宋体" w:hAnsi="宋体" w:hint="eastAsia"/>
                <w:kern w:val="0"/>
                <w:sz w:val="16"/>
                <w:szCs w:val="16"/>
              </w:rPr>
              <w:t>度</w:t>
            </w:r>
          </w:p>
        </w:tc>
      </w:tr>
      <w:tr w:rsidR="00F321A7" w:rsidRPr="00F321A7" w:rsidTr="00F321A7">
        <w:trPr>
          <w:trHeight w:val="103"/>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line="103" w:lineRule="atLeast"/>
              <w:jc w:val="left"/>
              <w:rPr>
                <w:rFonts w:ascii="宋体" w:hAnsi="宋体" w:cs="宋体"/>
                <w:kern w:val="0"/>
                <w:sz w:val="24"/>
              </w:rPr>
            </w:pPr>
            <w:r w:rsidRPr="00F321A7">
              <w:rPr>
                <w:rFonts w:ascii="宋体" w:hAnsi="宋体" w:hint="eastAsia"/>
                <w:kern w:val="0"/>
                <w:sz w:val="16"/>
                <w:szCs w:val="16"/>
              </w:rPr>
              <w:t>控制方式：</w:t>
            </w:r>
            <w:r w:rsidRPr="00F321A7">
              <w:rPr>
                <w:rFonts w:ascii="Calibri" w:hAnsi="Calibri"/>
                <w:kern w:val="0"/>
                <w:sz w:val="16"/>
                <w:szCs w:val="16"/>
              </w:rPr>
              <w:t>DMX512</w:t>
            </w:r>
          </w:p>
        </w:tc>
      </w:tr>
      <w:tr w:rsidR="00F321A7" w:rsidRPr="00F321A7" w:rsidTr="00F321A7">
        <w:trPr>
          <w:trHeight w:val="103"/>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line="103" w:lineRule="atLeast"/>
              <w:jc w:val="left"/>
              <w:rPr>
                <w:rFonts w:ascii="宋体" w:hAnsi="宋体" w:cs="宋体"/>
                <w:kern w:val="0"/>
                <w:sz w:val="24"/>
              </w:rPr>
            </w:pPr>
            <w:r w:rsidRPr="00F321A7">
              <w:rPr>
                <w:rFonts w:ascii="宋体" w:hAnsi="宋体" w:hint="eastAsia"/>
                <w:kern w:val="0"/>
                <w:sz w:val="16"/>
                <w:szCs w:val="16"/>
              </w:rPr>
              <w:t>灯源数量：不少于</w:t>
            </w:r>
            <w:r w:rsidRPr="00F321A7">
              <w:rPr>
                <w:rFonts w:ascii="Calibri" w:hAnsi="Calibri"/>
                <w:kern w:val="0"/>
                <w:sz w:val="16"/>
                <w:szCs w:val="16"/>
              </w:rPr>
              <w:t>16</w:t>
            </w:r>
            <w:r w:rsidRPr="00F321A7">
              <w:rPr>
                <w:rFonts w:ascii="宋体" w:hAnsi="宋体" w:hint="eastAsia"/>
                <w:kern w:val="0"/>
                <w:sz w:val="16"/>
                <w:szCs w:val="16"/>
              </w:rPr>
              <w:t>只</w:t>
            </w:r>
          </w:p>
        </w:tc>
      </w:tr>
      <w:tr w:rsidR="00F321A7" w:rsidRPr="00F321A7" w:rsidTr="00F321A7">
        <w:trPr>
          <w:trHeight w:val="258"/>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9</w:t>
            </w:r>
          </w:p>
        </w:tc>
        <w:tc>
          <w:tcPr>
            <w:tcW w:w="2213"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专业音响</w:t>
            </w:r>
          </w:p>
        </w:tc>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套</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带功放</w:t>
            </w:r>
          </w:p>
        </w:tc>
      </w:tr>
      <w:tr w:rsidR="00F321A7" w:rsidRPr="00F321A7" w:rsidTr="00F321A7">
        <w:trPr>
          <w:trHeight w:val="258"/>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壁挂音箱至少</w:t>
            </w:r>
            <w:r w:rsidRPr="00F321A7">
              <w:rPr>
                <w:rFonts w:ascii="Calibri" w:hAnsi="Calibri"/>
                <w:kern w:val="0"/>
                <w:sz w:val="16"/>
                <w:szCs w:val="16"/>
              </w:rPr>
              <w:t>4</w:t>
            </w:r>
            <w:r w:rsidRPr="00F321A7">
              <w:rPr>
                <w:rFonts w:ascii="宋体" w:hAnsi="宋体" w:hint="eastAsia"/>
                <w:kern w:val="0"/>
                <w:sz w:val="16"/>
                <w:szCs w:val="16"/>
              </w:rPr>
              <w:t>个，尺寸不小于</w:t>
            </w:r>
            <w:r w:rsidRPr="00F321A7">
              <w:rPr>
                <w:rFonts w:ascii="Calibri" w:hAnsi="Calibri"/>
                <w:kern w:val="0"/>
                <w:sz w:val="16"/>
                <w:szCs w:val="16"/>
              </w:rPr>
              <w:t>4</w:t>
            </w:r>
            <w:r w:rsidRPr="00F321A7">
              <w:rPr>
                <w:rFonts w:ascii="宋体" w:hAnsi="宋体" w:hint="eastAsia"/>
                <w:kern w:val="0"/>
                <w:sz w:val="16"/>
                <w:szCs w:val="16"/>
              </w:rPr>
              <w:t>寸</w:t>
            </w:r>
          </w:p>
        </w:tc>
      </w:tr>
      <w:tr w:rsidR="00F321A7" w:rsidRPr="00F321A7" w:rsidTr="00F321A7">
        <w:trPr>
          <w:trHeight w:val="258"/>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10</w:t>
            </w:r>
          </w:p>
        </w:tc>
        <w:tc>
          <w:tcPr>
            <w:tcW w:w="2213"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专业调音台</w:t>
            </w:r>
          </w:p>
        </w:tc>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台</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输入单声道（</w:t>
            </w:r>
            <w:r w:rsidRPr="00F321A7">
              <w:rPr>
                <w:rFonts w:ascii="Calibri" w:hAnsi="Calibri"/>
                <w:kern w:val="0"/>
                <w:sz w:val="16"/>
                <w:szCs w:val="16"/>
              </w:rPr>
              <w:t>MIC\LINE</w:t>
            </w:r>
            <w:r w:rsidRPr="00F321A7">
              <w:rPr>
                <w:rFonts w:ascii="宋体" w:hAnsi="宋体" w:hint="eastAsia"/>
                <w:kern w:val="0"/>
                <w:sz w:val="16"/>
                <w:szCs w:val="16"/>
              </w:rPr>
              <w:t>）</w:t>
            </w:r>
            <w:r w:rsidRPr="00F321A7">
              <w:rPr>
                <w:rFonts w:ascii="Calibri" w:hAnsi="Calibri"/>
                <w:kern w:val="0"/>
                <w:sz w:val="16"/>
                <w:szCs w:val="16"/>
              </w:rPr>
              <w:t>2</w:t>
            </w:r>
            <w:r w:rsidRPr="00F321A7">
              <w:rPr>
                <w:rFonts w:ascii="宋体" w:hAnsi="宋体" w:hint="eastAsia"/>
                <w:kern w:val="0"/>
                <w:sz w:val="16"/>
                <w:szCs w:val="16"/>
              </w:rPr>
              <w:t>路，立体声（</w:t>
            </w:r>
            <w:r w:rsidRPr="00F321A7">
              <w:rPr>
                <w:rFonts w:ascii="Calibri" w:hAnsi="Calibri"/>
                <w:kern w:val="0"/>
                <w:sz w:val="16"/>
                <w:szCs w:val="16"/>
              </w:rPr>
              <w:t>LINE</w:t>
            </w:r>
            <w:r w:rsidRPr="00F321A7">
              <w:rPr>
                <w:rFonts w:ascii="宋体" w:hAnsi="宋体" w:hint="eastAsia"/>
                <w:kern w:val="0"/>
                <w:sz w:val="16"/>
                <w:szCs w:val="16"/>
              </w:rPr>
              <w:t>）</w:t>
            </w:r>
            <w:r w:rsidRPr="00F321A7">
              <w:rPr>
                <w:rFonts w:ascii="Calibri" w:hAnsi="Calibri"/>
                <w:kern w:val="0"/>
                <w:sz w:val="16"/>
                <w:szCs w:val="16"/>
              </w:rPr>
              <w:t>2</w:t>
            </w:r>
            <w:r w:rsidRPr="00F321A7">
              <w:rPr>
                <w:rFonts w:ascii="宋体" w:hAnsi="宋体" w:hint="eastAsia"/>
                <w:kern w:val="0"/>
                <w:sz w:val="16"/>
                <w:szCs w:val="16"/>
              </w:rPr>
              <w:t>路</w:t>
            </w:r>
          </w:p>
        </w:tc>
      </w:tr>
      <w:tr w:rsidR="00F321A7" w:rsidRPr="00F321A7" w:rsidTr="00F321A7">
        <w:trPr>
          <w:trHeight w:val="258"/>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输出立体声（</w:t>
            </w:r>
            <w:r w:rsidRPr="00F321A7">
              <w:rPr>
                <w:rFonts w:ascii="Calibri" w:hAnsi="Calibri"/>
                <w:kern w:val="0"/>
                <w:sz w:val="16"/>
                <w:szCs w:val="16"/>
              </w:rPr>
              <w:t>STEREO</w:t>
            </w:r>
            <w:r w:rsidRPr="00F321A7">
              <w:rPr>
                <w:rFonts w:ascii="宋体" w:hAnsi="宋体" w:hint="eastAsia"/>
                <w:kern w:val="0"/>
                <w:sz w:val="16"/>
                <w:szCs w:val="16"/>
              </w:rPr>
              <w:t>）</w:t>
            </w:r>
            <w:r w:rsidRPr="00F321A7">
              <w:rPr>
                <w:rFonts w:ascii="Calibri" w:hAnsi="Calibri"/>
                <w:kern w:val="0"/>
                <w:sz w:val="16"/>
                <w:szCs w:val="16"/>
              </w:rPr>
              <w:t>2</w:t>
            </w:r>
            <w:r w:rsidRPr="00F321A7">
              <w:rPr>
                <w:rFonts w:ascii="宋体" w:hAnsi="宋体" w:hint="eastAsia"/>
                <w:kern w:val="0"/>
                <w:sz w:val="16"/>
                <w:szCs w:val="16"/>
              </w:rPr>
              <w:t>路，监听</w:t>
            </w:r>
            <w:r w:rsidRPr="00F321A7">
              <w:rPr>
                <w:rFonts w:ascii="Calibri" w:hAnsi="Calibri"/>
                <w:kern w:val="0"/>
                <w:sz w:val="16"/>
                <w:szCs w:val="16"/>
              </w:rPr>
              <w:t>1</w:t>
            </w:r>
            <w:r w:rsidRPr="00F321A7">
              <w:rPr>
                <w:rFonts w:ascii="宋体" w:hAnsi="宋体" w:hint="eastAsia"/>
                <w:kern w:val="0"/>
                <w:sz w:val="16"/>
                <w:szCs w:val="16"/>
              </w:rPr>
              <w:t>路</w:t>
            </w:r>
          </w:p>
        </w:tc>
      </w:tr>
      <w:tr w:rsidR="00F321A7" w:rsidRPr="00F321A7" w:rsidTr="00F321A7">
        <w:tc>
          <w:tcPr>
            <w:tcW w:w="0" w:type="auto"/>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11</w:t>
            </w:r>
          </w:p>
        </w:tc>
        <w:tc>
          <w:tcPr>
            <w:tcW w:w="2213"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无线话筒</w:t>
            </w:r>
          </w:p>
        </w:tc>
        <w:tc>
          <w:tcPr>
            <w:tcW w:w="567"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套</w:t>
            </w:r>
          </w:p>
        </w:tc>
        <w:tc>
          <w:tcPr>
            <w:tcW w:w="709"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p>
        </w:tc>
        <w:tc>
          <w:tcPr>
            <w:tcW w:w="5386" w:type="dxa"/>
            <w:tcBorders>
              <w:top w:val="outset" w:sz="6" w:space="0" w:color="auto"/>
              <w:left w:val="outset" w:sz="6" w:space="0" w:color="auto"/>
              <w:bottom w:val="outset" w:sz="6" w:space="0" w:color="auto"/>
              <w:right w:val="outset" w:sz="6" w:space="0" w:color="auto"/>
            </w:tcBorders>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r w:rsidRPr="00F321A7">
              <w:rPr>
                <w:rFonts w:ascii="宋体" w:hAnsi="宋体" w:hint="eastAsia"/>
                <w:kern w:val="0"/>
                <w:sz w:val="16"/>
                <w:szCs w:val="16"/>
              </w:rPr>
              <w:t>拖</w:t>
            </w:r>
            <w:r w:rsidRPr="00F321A7">
              <w:rPr>
                <w:rFonts w:ascii="Calibri" w:hAnsi="Calibri"/>
                <w:kern w:val="0"/>
                <w:sz w:val="16"/>
                <w:szCs w:val="16"/>
              </w:rPr>
              <w:t>2</w:t>
            </w:r>
            <w:r w:rsidRPr="00F321A7">
              <w:rPr>
                <w:rFonts w:ascii="宋体" w:hAnsi="宋体" w:hint="eastAsia"/>
                <w:kern w:val="0"/>
                <w:sz w:val="16"/>
                <w:szCs w:val="16"/>
              </w:rPr>
              <w:t>双手持无线话筒</w:t>
            </w:r>
          </w:p>
        </w:tc>
      </w:tr>
      <w:tr w:rsidR="00F321A7" w:rsidRPr="00F321A7" w:rsidTr="00F321A7">
        <w:trPr>
          <w:trHeight w:val="172"/>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12</w:t>
            </w:r>
          </w:p>
        </w:tc>
        <w:tc>
          <w:tcPr>
            <w:tcW w:w="221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反馈抑制器</w:t>
            </w:r>
          </w:p>
        </w:tc>
        <w:tc>
          <w:tcPr>
            <w:tcW w:w="5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台</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p>
        </w:tc>
        <w:tc>
          <w:tcPr>
            <w:tcW w:w="5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21A7" w:rsidRPr="00F321A7" w:rsidRDefault="00F321A7" w:rsidP="00F321A7">
            <w:pPr>
              <w:widowControl/>
              <w:spacing w:before="100" w:beforeAutospacing="1" w:after="100" w:afterAutospacing="1" w:line="172" w:lineRule="atLeast"/>
              <w:jc w:val="left"/>
              <w:rPr>
                <w:rFonts w:ascii="宋体" w:hAnsi="宋体" w:cs="宋体"/>
                <w:kern w:val="0"/>
                <w:sz w:val="24"/>
              </w:rPr>
            </w:pPr>
            <w:r w:rsidRPr="00F321A7">
              <w:rPr>
                <w:rFonts w:ascii="宋体" w:hAnsi="宋体" w:hint="eastAsia"/>
                <w:kern w:val="0"/>
                <w:sz w:val="16"/>
                <w:szCs w:val="16"/>
              </w:rPr>
              <w:t>至少</w:t>
            </w:r>
            <w:r w:rsidRPr="00F321A7">
              <w:rPr>
                <w:rFonts w:ascii="Calibri" w:hAnsi="Calibri"/>
                <w:kern w:val="0"/>
                <w:sz w:val="16"/>
                <w:szCs w:val="16"/>
              </w:rPr>
              <w:t>3</w:t>
            </w:r>
            <w:r w:rsidRPr="00F321A7">
              <w:rPr>
                <w:rFonts w:ascii="宋体" w:hAnsi="宋体" w:hint="eastAsia"/>
                <w:kern w:val="0"/>
                <w:sz w:val="16"/>
                <w:szCs w:val="16"/>
              </w:rPr>
              <w:t>路</w:t>
            </w:r>
            <w:r w:rsidRPr="00F321A7">
              <w:rPr>
                <w:rFonts w:ascii="Calibri" w:hAnsi="Calibri"/>
                <w:kern w:val="0"/>
                <w:sz w:val="16"/>
                <w:szCs w:val="16"/>
              </w:rPr>
              <w:t>MIC</w:t>
            </w:r>
            <w:r w:rsidRPr="00F321A7">
              <w:rPr>
                <w:rFonts w:ascii="宋体" w:hAnsi="宋体" w:hint="eastAsia"/>
                <w:kern w:val="0"/>
                <w:sz w:val="16"/>
                <w:szCs w:val="16"/>
              </w:rPr>
              <w:t>输入</w:t>
            </w:r>
          </w:p>
        </w:tc>
      </w:tr>
      <w:tr w:rsidR="00F321A7" w:rsidRPr="00F321A7" w:rsidTr="00F321A7">
        <w:trPr>
          <w:trHeight w:val="172"/>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21A7" w:rsidRPr="00F321A7" w:rsidRDefault="00F321A7" w:rsidP="00F321A7">
            <w:pPr>
              <w:widowControl/>
              <w:spacing w:before="100" w:beforeAutospacing="1" w:after="100" w:afterAutospacing="1" w:line="172" w:lineRule="atLeast"/>
              <w:jc w:val="left"/>
              <w:rPr>
                <w:rFonts w:ascii="宋体" w:hAnsi="宋体" w:cs="宋体"/>
                <w:kern w:val="0"/>
                <w:sz w:val="24"/>
              </w:rPr>
            </w:pPr>
            <w:r w:rsidRPr="00F321A7">
              <w:rPr>
                <w:rFonts w:ascii="宋体" w:hAnsi="宋体" w:hint="eastAsia"/>
                <w:kern w:val="0"/>
                <w:sz w:val="16"/>
                <w:szCs w:val="16"/>
              </w:rPr>
              <w:t>一键防啸叫</w:t>
            </w:r>
          </w:p>
        </w:tc>
      </w:tr>
      <w:tr w:rsidR="00F321A7" w:rsidRPr="00F321A7" w:rsidTr="00F321A7">
        <w:trPr>
          <w:trHeight w:val="172"/>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21A7" w:rsidRPr="00F321A7" w:rsidRDefault="00F321A7" w:rsidP="00F321A7">
            <w:pPr>
              <w:widowControl/>
              <w:spacing w:before="100" w:beforeAutospacing="1" w:after="100" w:afterAutospacing="1" w:line="172" w:lineRule="atLeast"/>
              <w:jc w:val="left"/>
              <w:rPr>
                <w:rFonts w:ascii="宋体" w:hAnsi="宋体" w:cs="宋体"/>
                <w:kern w:val="0"/>
                <w:sz w:val="24"/>
              </w:rPr>
            </w:pPr>
            <w:r w:rsidRPr="00F321A7">
              <w:rPr>
                <w:rFonts w:ascii="宋体" w:hAnsi="宋体" w:hint="eastAsia"/>
                <w:kern w:val="0"/>
                <w:sz w:val="16"/>
                <w:szCs w:val="16"/>
              </w:rPr>
              <w:t>信噪比（</w:t>
            </w:r>
            <w:r w:rsidRPr="00F321A7">
              <w:rPr>
                <w:rFonts w:ascii="Calibri" w:hAnsi="Calibri"/>
                <w:kern w:val="0"/>
                <w:sz w:val="16"/>
                <w:szCs w:val="16"/>
              </w:rPr>
              <w:t>1KHz</w:t>
            </w:r>
            <w:r w:rsidRPr="00F321A7">
              <w:rPr>
                <w:rFonts w:ascii="宋体" w:hAnsi="宋体" w:hint="eastAsia"/>
                <w:kern w:val="0"/>
                <w:sz w:val="16"/>
                <w:szCs w:val="16"/>
              </w:rPr>
              <w:t>）</w:t>
            </w:r>
            <w:r w:rsidRPr="00F321A7">
              <w:rPr>
                <w:rFonts w:ascii="Calibri" w:hAnsi="Calibri"/>
                <w:kern w:val="0"/>
                <w:sz w:val="16"/>
                <w:szCs w:val="16"/>
              </w:rPr>
              <w:t>90dB</w:t>
            </w:r>
          </w:p>
        </w:tc>
      </w:tr>
      <w:tr w:rsidR="00F321A7" w:rsidRPr="00F321A7" w:rsidTr="00F321A7">
        <w:trPr>
          <w:trHeight w:val="258"/>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13</w:t>
            </w:r>
          </w:p>
        </w:tc>
        <w:tc>
          <w:tcPr>
            <w:tcW w:w="2213"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全身礼仪镜</w:t>
            </w:r>
          </w:p>
        </w:tc>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套</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4</w:t>
            </w: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尺寸</w:t>
            </w:r>
            <w:r w:rsidRPr="00F321A7">
              <w:rPr>
                <w:rFonts w:ascii="Calibri" w:hAnsi="Calibri"/>
                <w:kern w:val="0"/>
                <w:sz w:val="16"/>
                <w:szCs w:val="16"/>
              </w:rPr>
              <w:t>2000mm</w:t>
            </w:r>
            <w:r w:rsidRPr="00F321A7">
              <w:rPr>
                <w:rFonts w:ascii="宋体" w:hAnsi="宋体" w:hint="eastAsia"/>
                <w:kern w:val="0"/>
                <w:sz w:val="16"/>
                <w:szCs w:val="16"/>
              </w:rPr>
              <w:t>×</w:t>
            </w:r>
            <w:r w:rsidRPr="00F321A7">
              <w:rPr>
                <w:rFonts w:ascii="Calibri" w:hAnsi="Calibri"/>
                <w:kern w:val="0"/>
                <w:sz w:val="16"/>
                <w:szCs w:val="16"/>
              </w:rPr>
              <w:t xml:space="preserve">1800mm </w:t>
            </w:r>
          </w:p>
        </w:tc>
      </w:tr>
      <w:tr w:rsidR="00F321A7" w:rsidRPr="00F321A7" w:rsidTr="00F321A7">
        <w:trPr>
          <w:trHeight w:val="258"/>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高清银镜</w:t>
            </w:r>
          </w:p>
        </w:tc>
      </w:tr>
      <w:tr w:rsidR="00F321A7" w:rsidRPr="00F321A7" w:rsidTr="00F321A7">
        <w:trPr>
          <w:trHeight w:val="258"/>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14</w:t>
            </w:r>
          </w:p>
        </w:tc>
        <w:tc>
          <w:tcPr>
            <w:tcW w:w="2213"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舞蹈扶手</w:t>
            </w:r>
          </w:p>
        </w:tc>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m</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14</w:t>
            </w: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表面材质：原木</w:t>
            </w:r>
          </w:p>
        </w:tc>
      </w:tr>
      <w:tr w:rsidR="00F321A7" w:rsidRPr="00F321A7" w:rsidTr="00F321A7">
        <w:trPr>
          <w:trHeight w:val="258"/>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jc w:val="left"/>
              <w:rPr>
                <w:rFonts w:ascii="宋体" w:hAnsi="宋体" w:cs="宋体"/>
                <w:kern w:val="0"/>
                <w:sz w:val="24"/>
              </w:rPr>
            </w:pPr>
          </w:p>
        </w:tc>
        <w:tc>
          <w:tcPr>
            <w:tcW w:w="5386"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把杆直径</w:t>
            </w:r>
            <w:r w:rsidRPr="00F321A7">
              <w:rPr>
                <w:rFonts w:ascii="Calibri" w:hAnsi="Calibri"/>
                <w:kern w:val="0"/>
                <w:sz w:val="16"/>
                <w:szCs w:val="16"/>
              </w:rPr>
              <w:t>55MM</w:t>
            </w:r>
          </w:p>
        </w:tc>
      </w:tr>
      <w:tr w:rsidR="00F321A7" w:rsidRPr="00F321A7" w:rsidTr="00F321A7">
        <w:tc>
          <w:tcPr>
            <w:tcW w:w="0" w:type="auto"/>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lastRenderedPageBreak/>
              <w:t>15</w:t>
            </w:r>
          </w:p>
        </w:tc>
        <w:tc>
          <w:tcPr>
            <w:tcW w:w="2213"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环境照明</w:t>
            </w:r>
          </w:p>
        </w:tc>
        <w:tc>
          <w:tcPr>
            <w:tcW w:w="567"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项</w:t>
            </w:r>
          </w:p>
        </w:tc>
        <w:tc>
          <w:tcPr>
            <w:tcW w:w="709"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p>
        </w:tc>
        <w:tc>
          <w:tcPr>
            <w:tcW w:w="5386" w:type="dxa"/>
            <w:tcBorders>
              <w:top w:val="outset" w:sz="6" w:space="0" w:color="auto"/>
              <w:left w:val="outset" w:sz="6" w:space="0" w:color="auto"/>
              <w:bottom w:val="outset" w:sz="6" w:space="0" w:color="auto"/>
              <w:right w:val="outset" w:sz="6" w:space="0" w:color="auto"/>
            </w:tcBorders>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白光，可分区控制</w:t>
            </w:r>
          </w:p>
        </w:tc>
      </w:tr>
      <w:tr w:rsidR="00F321A7" w:rsidRPr="00F321A7" w:rsidTr="00F321A7">
        <w:tc>
          <w:tcPr>
            <w:tcW w:w="0" w:type="auto"/>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center"/>
              <w:rPr>
                <w:rFonts w:ascii="宋体" w:hAnsi="宋体" w:cs="宋体"/>
                <w:kern w:val="0"/>
                <w:sz w:val="24"/>
              </w:rPr>
            </w:pPr>
            <w:r w:rsidRPr="00F321A7">
              <w:rPr>
                <w:rFonts w:ascii="Calibri" w:hAnsi="Calibri"/>
                <w:kern w:val="0"/>
                <w:sz w:val="16"/>
                <w:szCs w:val="16"/>
              </w:rPr>
              <w:t>16</w:t>
            </w:r>
          </w:p>
        </w:tc>
        <w:tc>
          <w:tcPr>
            <w:tcW w:w="2213"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礼仪实训教学资源</w:t>
            </w:r>
          </w:p>
        </w:tc>
        <w:tc>
          <w:tcPr>
            <w:tcW w:w="567"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套</w:t>
            </w:r>
          </w:p>
        </w:tc>
        <w:tc>
          <w:tcPr>
            <w:tcW w:w="709" w:type="dxa"/>
            <w:tcBorders>
              <w:top w:val="outset" w:sz="6" w:space="0" w:color="auto"/>
              <w:left w:val="outset" w:sz="6" w:space="0" w:color="auto"/>
              <w:bottom w:val="outset" w:sz="6" w:space="0" w:color="auto"/>
              <w:right w:val="outset" w:sz="6" w:space="0" w:color="auto"/>
            </w:tcBorders>
            <w:vAlign w:val="center"/>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p>
        </w:tc>
        <w:tc>
          <w:tcPr>
            <w:tcW w:w="5386" w:type="dxa"/>
            <w:tcBorders>
              <w:top w:val="outset" w:sz="6" w:space="0" w:color="auto"/>
              <w:left w:val="outset" w:sz="6" w:space="0" w:color="auto"/>
              <w:bottom w:val="outset" w:sz="6" w:space="0" w:color="auto"/>
              <w:right w:val="outset" w:sz="6" w:space="0" w:color="auto"/>
            </w:tcBorders>
            <w:hideMark/>
          </w:tcPr>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内容包含：</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1.</w:t>
            </w:r>
            <w:r w:rsidRPr="00F321A7">
              <w:rPr>
                <w:rFonts w:ascii="宋体" w:hAnsi="宋体" w:hint="eastAsia"/>
                <w:kern w:val="0"/>
                <w:sz w:val="16"/>
                <w:szCs w:val="16"/>
              </w:rPr>
              <w:t>静态礼仪的学习</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着装的选择与搭配</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发型的选择</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配饰的选择（眼镜、围巾、包、耳环等饰品）</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2.</w:t>
            </w:r>
            <w:r w:rsidRPr="00F321A7">
              <w:rPr>
                <w:rFonts w:ascii="宋体" w:hAnsi="宋体" w:hint="eastAsia"/>
                <w:kern w:val="0"/>
                <w:sz w:val="16"/>
                <w:szCs w:val="16"/>
              </w:rPr>
              <w:t>动态的训练</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行姿</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坐姿</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蹲姿</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kern w:val="0"/>
                <w:sz w:val="16"/>
                <w:szCs w:val="16"/>
              </w:rPr>
              <w:t>3.</w:t>
            </w:r>
            <w:r w:rsidRPr="00F321A7">
              <w:rPr>
                <w:rFonts w:ascii="宋体" w:hAnsi="宋体" w:hint="eastAsia"/>
                <w:kern w:val="0"/>
                <w:sz w:val="16"/>
                <w:szCs w:val="16"/>
              </w:rPr>
              <w:t>神态的训练</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微笑</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宋体" w:hAnsi="宋体" w:hint="eastAsia"/>
                <w:kern w:val="0"/>
                <w:sz w:val="16"/>
                <w:szCs w:val="16"/>
              </w:rPr>
              <w:t>气质的展现</w:t>
            </w:r>
          </w:p>
        </w:tc>
      </w:tr>
    </w:tbl>
    <w:p w:rsidR="00F321A7" w:rsidRPr="00F321A7" w:rsidRDefault="00F321A7" w:rsidP="00F321A7">
      <w:pPr>
        <w:widowControl/>
        <w:spacing w:before="100" w:beforeAutospacing="1" w:after="100" w:afterAutospacing="1"/>
        <w:jc w:val="left"/>
        <w:rPr>
          <w:rFonts w:ascii="宋体" w:hAnsi="宋体" w:cs="宋体"/>
          <w:kern w:val="0"/>
          <w:sz w:val="24"/>
        </w:rPr>
      </w:pP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b/>
          <w:bCs/>
          <w:color w:val="333333"/>
          <w:kern w:val="0"/>
          <w:sz w:val="16"/>
        </w:rPr>
        <w:t xml:space="preserve">　　二、投标方资质要求</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color w:val="333333"/>
          <w:kern w:val="0"/>
          <w:sz w:val="16"/>
          <w:szCs w:val="16"/>
        </w:rPr>
        <w:t xml:space="preserve">　　1.具有独立企业法人资格及相应经营范围，注册资金人民币100万元以上（含100万元）；</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color w:val="333333"/>
          <w:kern w:val="0"/>
          <w:sz w:val="16"/>
          <w:szCs w:val="16"/>
        </w:rPr>
        <w:t xml:space="preserve">　　2．如果供应商所提供的主要货物不是供应商自己制造的，供应商提供制造厂家的正式授权证明或提供合法获得该货物及售后服务支持的有效证明；</w:t>
      </w:r>
    </w:p>
    <w:p w:rsidR="00F321A7" w:rsidRPr="00F321A7" w:rsidRDefault="00F321A7" w:rsidP="00F321A7">
      <w:pPr>
        <w:widowControl/>
        <w:spacing w:before="100" w:beforeAutospacing="1" w:after="240"/>
        <w:rPr>
          <w:rFonts w:ascii="宋体" w:hAnsi="宋体" w:cs="宋体"/>
          <w:kern w:val="0"/>
          <w:sz w:val="24"/>
        </w:rPr>
      </w:pPr>
      <w:r w:rsidRPr="00F321A7">
        <w:rPr>
          <w:rFonts w:ascii="宋体" w:hAnsi="宋体" w:hint="eastAsia"/>
          <w:color w:val="333333"/>
          <w:kern w:val="0"/>
          <w:sz w:val="16"/>
          <w:szCs w:val="16"/>
        </w:rPr>
        <w:t xml:space="preserve">　　3.具有维护、维修技术人员，能提供良好的技术支持和售后服务；</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b/>
          <w:bCs/>
          <w:color w:val="333333"/>
          <w:kern w:val="0"/>
          <w:sz w:val="16"/>
        </w:rPr>
        <w:t xml:space="preserve">　　三、设备报价</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color w:val="333333"/>
          <w:kern w:val="0"/>
          <w:sz w:val="16"/>
          <w:szCs w:val="16"/>
        </w:rPr>
        <w:t xml:space="preserve">　　1.报价单位应根据设备需求的规定进行报价。</w:t>
      </w:r>
    </w:p>
    <w:p w:rsidR="00F321A7" w:rsidRPr="00F321A7" w:rsidRDefault="00F321A7" w:rsidP="00F321A7">
      <w:pPr>
        <w:widowControl/>
        <w:spacing w:before="100" w:beforeAutospacing="1" w:after="240"/>
        <w:rPr>
          <w:rFonts w:ascii="宋体" w:hAnsi="宋体" w:cs="宋体"/>
          <w:kern w:val="0"/>
          <w:sz w:val="24"/>
        </w:rPr>
      </w:pPr>
      <w:r w:rsidRPr="00F321A7">
        <w:rPr>
          <w:rFonts w:ascii="宋体" w:hAnsi="宋体" w:hint="eastAsia"/>
          <w:color w:val="333333"/>
          <w:kern w:val="0"/>
          <w:sz w:val="16"/>
          <w:szCs w:val="16"/>
        </w:rPr>
        <w:t xml:space="preserve">　　2.进行报价的设备必须同时附设备图样，主要技术性能、主要技术指标和具体配置的书面资料。</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b/>
          <w:bCs/>
          <w:color w:val="333333"/>
          <w:kern w:val="0"/>
          <w:sz w:val="16"/>
        </w:rPr>
        <w:t xml:space="preserve">　　四、交货时间</w:t>
      </w:r>
    </w:p>
    <w:p w:rsidR="00F321A7" w:rsidRPr="00F321A7" w:rsidRDefault="00F321A7" w:rsidP="00F321A7">
      <w:pPr>
        <w:widowControl/>
        <w:spacing w:before="100" w:beforeAutospacing="1" w:after="240"/>
        <w:rPr>
          <w:rFonts w:ascii="宋体" w:hAnsi="宋体" w:cs="宋体"/>
          <w:kern w:val="0"/>
          <w:sz w:val="24"/>
        </w:rPr>
      </w:pPr>
      <w:r w:rsidRPr="00F321A7">
        <w:rPr>
          <w:rFonts w:ascii="宋体" w:hAnsi="宋体" w:hint="eastAsia"/>
          <w:color w:val="333333"/>
          <w:kern w:val="0"/>
          <w:sz w:val="16"/>
          <w:szCs w:val="16"/>
        </w:rPr>
        <w:t xml:space="preserve">　　中标厂商须在合同签约之日起30天内保质保量交付所有设备和附件。</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b/>
          <w:bCs/>
          <w:color w:val="333333"/>
          <w:kern w:val="0"/>
          <w:sz w:val="16"/>
        </w:rPr>
        <w:lastRenderedPageBreak/>
        <w:t xml:space="preserve">　　五、验收方式</w:t>
      </w:r>
    </w:p>
    <w:p w:rsidR="00F321A7" w:rsidRPr="00F321A7" w:rsidRDefault="00F321A7" w:rsidP="00F321A7">
      <w:pPr>
        <w:widowControl/>
        <w:spacing w:before="100" w:beforeAutospacing="1" w:after="240"/>
        <w:rPr>
          <w:rFonts w:ascii="宋体" w:hAnsi="宋体" w:cs="宋体"/>
          <w:kern w:val="0"/>
          <w:sz w:val="24"/>
        </w:rPr>
      </w:pPr>
      <w:r w:rsidRPr="00F321A7">
        <w:rPr>
          <w:rFonts w:ascii="宋体" w:hAnsi="宋体" w:hint="eastAsia"/>
          <w:color w:val="333333"/>
          <w:kern w:val="0"/>
          <w:sz w:val="16"/>
          <w:szCs w:val="16"/>
        </w:rPr>
        <w:t xml:space="preserve">　　项目完成后，由买方组织相关专家进行项目预验收。卖方保证系统的性能与合同相符。卖方负责派工程师到用户现场免费进行系统的安装调试，在系统整体建设完成后，买方认为合格后，签订验收报告。</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b/>
          <w:bCs/>
          <w:color w:val="333333"/>
          <w:kern w:val="0"/>
          <w:sz w:val="16"/>
        </w:rPr>
        <w:t xml:space="preserve">　　六、付款方式</w:t>
      </w:r>
    </w:p>
    <w:p w:rsidR="00F321A7" w:rsidRPr="00F321A7" w:rsidRDefault="00F321A7" w:rsidP="00F321A7">
      <w:pPr>
        <w:widowControl/>
        <w:spacing w:before="100" w:beforeAutospacing="1" w:after="240"/>
        <w:rPr>
          <w:rFonts w:ascii="宋体" w:hAnsi="宋体" w:cs="宋体"/>
          <w:kern w:val="0"/>
          <w:sz w:val="24"/>
        </w:rPr>
      </w:pPr>
      <w:r w:rsidRPr="00F321A7">
        <w:rPr>
          <w:rFonts w:ascii="宋体" w:hAnsi="宋体" w:hint="eastAsia"/>
          <w:color w:val="333333"/>
          <w:kern w:val="0"/>
          <w:sz w:val="16"/>
          <w:szCs w:val="16"/>
        </w:rPr>
        <w:t>合同签订后一周内付30%，安装完成验收合格后付65%。校方预留5%质保金（12个月）。（注：12个月后将质保金5%付款给卖方）</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b/>
          <w:bCs/>
          <w:color w:val="333333"/>
          <w:kern w:val="0"/>
          <w:sz w:val="16"/>
        </w:rPr>
        <w:t xml:space="preserve">　　七、质量保证与售后服务</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color w:val="333333"/>
          <w:kern w:val="0"/>
          <w:sz w:val="16"/>
          <w:szCs w:val="16"/>
        </w:rPr>
        <w:t xml:space="preserve">　　根据不同项目投标方提供质量保证和售后服务。</w:t>
      </w:r>
    </w:p>
    <w:p w:rsidR="00F321A7" w:rsidRPr="00F321A7" w:rsidRDefault="00F321A7" w:rsidP="00F321A7">
      <w:pPr>
        <w:widowControl/>
        <w:spacing w:before="100" w:beforeAutospacing="1" w:after="240"/>
        <w:rPr>
          <w:rFonts w:ascii="宋体" w:hAnsi="宋体" w:cs="宋体"/>
          <w:kern w:val="0"/>
          <w:sz w:val="24"/>
        </w:rPr>
      </w:pPr>
      <w:r w:rsidRPr="00F321A7">
        <w:rPr>
          <w:rFonts w:ascii="宋体" w:hAnsi="宋体" w:hint="eastAsia"/>
          <w:color w:val="333333"/>
          <w:kern w:val="0"/>
          <w:sz w:val="16"/>
          <w:szCs w:val="16"/>
        </w:rPr>
        <w:t xml:space="preserve">　　投标方必须提交质保期结束后的售后服务方案。</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b/>
          <w:bCs/>
          <w:color w:val="333333"/>
          <w:kern w:val="0"/>
          <w:sz w:val="16"/>
        </w:rPr>
        <w:t xml:space="preserve">　　八、供货方式</w:t>
      </w:r>
    </w:p>
    <w:p w:rsidR="00F321A7" w:rsidRPr="00F321A7" w:rsidRDefault="00F321A7" w:rsidP="00F321A7">
      <w:pPr>
        <w:widowControl/>
        <w:spacing w:before="100" w:beforeAutospacing="1" w:after="240"/>
        <w:rPr>
          <w:rFonts w:ascii="宋体" w:hAnsi="宋体" w:cs="宋体"/>
          <w:kern w:val="0"/>
          <w:sz w:val="24"/>
        </w:rPr>
      </w:pPr>
      <w:r w:rsidRPr="00F321A7">
        <w:rPr>
          <w:rFonts w:ascii="宋体" w:hAnsi="宋体" w:hint="eastAsia"/>
          <w:color w:val="333333"/>
          <w:kern w:val="0"/>
          <w:sz w:val="16"/>
          <w:szCs w:val="16"/>
        </w:rPr>
        <w:t xml:space="preserve">　　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b/>
          <w:bCs/>
          <w:color w:val="333333"/>
          <w:kern w:val="0"/>
          <w:sz w:val="16"/>
        </w:rPr>
        <w:t xml:space="preserve">　　九、投标书内容及要求</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color w:val="333333"/>
          <w:kern w:val="0"/>
          <w:sz w:val="16"/>
          <w:szCs w:val="16"/>
        </w:rPr>
        <w:t xml:space="preserve">　　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做废标处理，并取消此单位的投标资格。</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color w:val="333333"/>
          <w:kern w:val="0"/>
          <w:sz w:val="16"/>
          <w:szCs w:val="16"/>
        </w:rPr>
        <w:t xml:space="preserve">　　如果投标文件通过邮寄递交，投标方应将投标文件用内、外两层信封密封，并在外层标明招标编号、投标货物名称、投标单位名称，投标书应包含以下内容：</w:t>
      </w:r>
    </w:p>
    <w:p w:rsidR="00F321A7" w:rsidRPr="00F321A7" w:rsidRDefault="00F321A7" w:rsidP="00F321A7">
      <w:pPr>
        <w:widowControl/>
        <w:spacing w:before="100" w:beforeAutospacing="1" w:after="100" w:afterAutospacing="1"/>
        <w:rPr>
          <w:rFonts w:ascii="宋体" w:hAnsi="宋体" w:cs="宋体"/>
          <w:kern w:val="0"/>
          <w:sz w:val="24"/>
        </w:rPr>
      </w:pPr>
      <w:r w:rsidRPr="00F321A7">
        <w:rPr>
          <w:kern w:val="0"/>
          <w:sz w:val="16"/>
          <w:szCs w:val="16"/>
        </w:rPr>
        <w:t xml:space="preserve">　　</w:t>
      </w:r>
      <w:r w:rsidRPr="00F321A7">
        <w:rPr>
          <w:rFonts w:ascii="宋体" w:hAnsi="宋体" w:hint="eastAsia"/>
          <w:color w:val="333333"/>
          <w:kern w:val="0"/>
          <w:sz w:val="16"/>
          <w:szCs w:val="16"/>
        </w:rPr>
        <w:t>1.投标函，投标函中必须包含投标单位的详细信息（单位地址、联系人姓名、电话和E-mail）。</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color w:val="333333"/>
          <w:kern w:val="0"/>
          <w:sz w:val="16"/>
          <w:szCs w:val="16"/>
        </w:rPr>
        <w:t xml:space="preserve">　　2.投标书、投标分项明细表。</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color w:val="333333"/>
          <w:kern w:val="0"/>
          <w:sz w:val="16"/>
          <w:szCs w:val="16"/>
        </w:rPr>
        <w:t xml:space="preserve">　　3.投标方资质文件、资格证明（法人代表授权书）、法人身份证（正反面）复印件、被授权人身份证（正反面）复印件、营业执照复印件、税务登记证明复印件、原生产厂商授权书正本及复印件等）、安全生产许可证。</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color w:val="333333"/>
          <w:kern w:val="0"/>
          <w:sz w:val="16"/>
          <w:szCs w:val="16"/>
        </w:rPr>
        <w:t xml:space="preserve">　　4.质量、服务保证承诺书、备品备件、易损、易耗件清单和价格表等。</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color w:val="333333"/>
          <w:kern w:val="0"/>
          <w:sz w:val="16"/>
          <w:szCs w:val="16"/>
        </w:rPr>
        <w:t xml:space="preserve">　　5.技术服务与培训，履行合同所配备的管理、技术人员清单。 </w:t>
      </w:r>
      <w:r w:rsidRPr="00F321A7">
        <w:rPr>
          <w:kern w:val="0"/>
          <w:sz w:val="16"/>
          <w:szCs w:val="16"/>
        </w:rPr>
        <w:br/>
        <w:t> </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b/>
          <w:bCs/>
          <w:color w:val="333333"/>
          <w:kern w:val="0"/>
          <w:sz w:val="16"/>
        </w:rPr>
        <w:t xml:space="preserve">　　十、投标截止时间</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color w:val="333333"/>
          <w:kern w:val="0"/>
          <w:sz w:val="16"/>
          <w:szCs w:val="16"/>
        </w:rPr>
        <w:t xml:space="preserve">　　投标单位请在2019年7月26日上午9：00前将标书送达上海工商职业技术学院门卫处。</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color w:val="333333"/>
          <w:kern w:val="0"/>
          <w:sz w:val="16"/>
          <w:szCs w:val="16"/>
        </w:rPr>
        <w:lastRenderedPageBreak/>
        <w:t xml:space="preserve">　　地址：上海市嘉定区外冈镇横荣路200号门卫处，邮编201806  请在封面注明招标编号</w:t>
      </w:r>
    </w:p>
    <w:p w:rsidR="00F321A7" w:rsidRPr="00F321A7" w:rsidRDefault="00F321A7" w:rsidP="00F321A7">
      <w:pPr>
        <w:widowControl/>
        <w:spacing w:before="100" w:beforeAutospacing="1" w:after="100" w:afterAutospacing="1"/>
        <w:rPr>
          <w:rFonts w:ascii="宋体" w:hAnsi="宋体" w:cs="宋体"/>
          <w:kern w:val="0"/>
          <w:sz w:val="24"/>
        </w:rPr>
      </w:pPr>
      <w:r w:rsidRPr="00F321A7">
        <w:rPr>
          <w:rFonts w:ascii="宋体" w:hAnsi="宋体" w:hint="eastAsia"/>
          <w:color w:val="333333"/>
          <w:kern w:val="0"/>
          <w:sz w:val="16"/>
          <w:szCs w:val="16"/>
        </w:rPr>
        <w:t xml:space="preserve">　　1.联系人 :　朱老师　　　　电话：021-60675958-1034    电子邮箱：44651368@qq.com</w:t>
      </w:r>
    </w:p>
    <w:p w:rsidR="00F321A7" w:rsidRPr="00F321A7" w:rsidRDefault="00F321A7" w:rsidP="00F321A7">
      <w:pPr>
        <w:widowControl/>
        <w:spacing w:before="100" w:beforeAutospacing="1" w:after="100" w:afterAutospacing="1"/>
        <w:jc w:val="left"/>
        <w:rPr>
          <w:rFonts w:ascii="宋体" w:hAnsi="宋体" w:cs="宋体"/>
          <w:kern w:val="0"/>
          <w:sz w:val="24"/>
        </w:rPr>
      </w:pPr>
      <w:r w:rsidRPr="00F321A7">
        <w:rPr>
          <w:rFonts w:ascii="Calibri" w:hAnsi="Calibri" w:cs="宋体"/>
          <w:kern w:val="0"/>
          <w:sz w:val="16"/>
          <w:szCs w:val="16"/>
        </w:rPr>
        <w:t xml:space="preserve">　　</w:t>
      </w:r>
      <w:r w:rsidRPr="00F321A7">
        <w:rPr>
          <w:rFonts w:ascii="Calibri" w:hAnsi="Calibri" w:cs="宋体"/>
          <w:kern w:val="0"/>
          <w:sz w:val="16"/>
          <w:szCs w:val="16"/>
        </w:rPr>
        <w:t>2</w:t>
      </w:r>
      <w:r w:rsidRPr="00F321A7">
        <w:rPr>
          <w:rFonts w:ascii="宋体" w:hAnsi="宋体" w:cs="宋体" w:hint="eastAsia"/>
          <w:kern w:val="0"/>
          <w:sz w:val="16"/>
          <w:szCs w:val="16"/>
        </w:rPr>
        <w:t>．技术负责人：</w:t>
      </w:r>
      <w:r w:rsidRPr="00F321A7">
        <w:rPr>
          <w:rFonts w:ascii="宋体" w:hAnsi="宋体" w:cs="宋体"/>
          <w:kern w:val="0"/>
          <w:sz w:val="16"/>
          <w:szCs w:val="16"/>
        </w:rPr>
        <w:t xml:space="preserve"> </w:t>
      </w:r>
      <w:r w:rsidRPr="00F321A7">
        <w:rPr>
          <w:rFonts w:ascii="宋体" w:hAnsi="宋体" w:cs="宋体" w:hint="eastAsia"/>
          <w:kern w:val="0"/>
          <w:sz w:val="16"/>
          <w:szCs w:val="16"/>
        </w:rPr>
        <w:t>赵老师</w:t>
      </w:r>
      <w:r w:rsidRPr="00F321A7">
        <w:rPr>
          <w:kern w:val="0"/>
          <w:sz w:val="16"/>
          <w:szCs w:val="16"/>
        </w:rPr>
        <w:t xml:space="preserve">　　　</w:t>
      </w:r>
      <w:r w:rsidRPr="00F321A7">
        <w:rPr>
          <w:rFonts w:ascii="宋体" w:hAnsi="宋体" w:cs="宋体" w:hint="eastAsia"/>
          <w:kern w:val="0"/>
          <w:sz w:val="16"/>
          <w:szCs w:val="16"/>
        </w:rPr>
        <w:t>电话：</w:t>
      </w:r>
      <w:r w:rsidRPr="00F321A7">
        <w:rPr>
          <w:rFonts w:ascii="宋体" w:hAnsi="宋体"/>
          <w:color w:val="333333"/>
          <w:kern w:val="0"/>
          <w:sz w:val="16"/>
          <w:szCs w:val="16"/>
        </w:rPr>
        <w:t>18964559625    　　　　电子邮箱：419361931@qq.com。</w:t>
      </w:r>
    </w:p>
    <w:p w:rsidR="00F321A7" w:rsidRPr="00F321A7" w:rsidRDefault="00F321A7" w:rsidP="00F321A7">
      <w:pPr>
        <w:widowControl/>
        <w:spacing w:before="100" w:beforeAutospacing="1" w:after="100" w:afterAutospacing="1"/>
        <w:jc w:val="left"/>
        <w:rPr>
          <w:rFonts w:ascii="宋体" w:hAnsi="宋体" w:cs="宋体"/>
          <w:kern w:val="0"/>
          <w:sz w:val="24"/>
        </w:rPr>
      </w:pPr>
    </w:p>
    <w:p w:rsidR="00F321A7" w:rsidRPr="00F321A7" w:rsidRDefault="00F321A7" w:rsidP="00F321A7">
      <w:pPr>
        <w:widowControl/>
        <w:spacing w:before="100" w:beforeAutospacing="1" w:after="100" w:afterAutospacing="1"/>
        <w:jc w:val="right"/>
        <w:rPr>
          <w:rFonts w:ascii="宋体" w:hAnsi="宋体" w:cs="宋体"/>
          <w:kern w:val="0"/>
          <w:sz w:val="24"/>
        </w:rPr>
      </w:pPr>
      <w:r w:rsidRPr="00F321A7">
        <w:rPr>
          <w:rFonts w:ascii="宋体" w:hAnsi="宋体" w:hint="eastAsia"/>
          <w:kern w:val="0"/>
          <w:sz w:val="16"/>
          <w:szCs w:val="16"/>
        </w:rPr>
        <w:t>上海工商职业技术学院设备招标领导小组</w:t>
      </w:r>
    </w:p>
    <w:p w:rsidR="00F321A7" w:rsidRPr="00F321A7" w:rsidRDefault="00F321A7" w:rsidP="00F321A7">
      <w:pPr>
        <w:widowControl/>
        <w:spacing w:before="100" w:beforeAutospacing="1" w:after="100" w:afterAutospacing="1"/>
        <w:jc w:val="right"/>
        <w:rPr>
          <w:rFonts w:ascii="宋体" w:hAnsi="宋体" w:cs="宋体"/>
          <w:kern w:val="0"/>
          <w:sz w:val="24"/>
        </w:rPr>
      </w:pPr>
      <w:r w:rsidRPr="00F321A7">
        <w:rPr>
          <w:rFonts w:ascii="Calibri" w:hAnsi="Calibri"/>
          <w:kern w:val="0"/>
          <w:sz w:val="16"/>
          <w:szCs w:val="16"/>
        </w:rPr>
        <w:t xml:space="preserve">2019 </w:t>
      </w:r>
      <w:r w:rsidRPr="00F321A7">
        <w:rPr>
          <w:rFonts w:ascii="宋体" w:hAnsi="宋体" w:hint="eastAsia"/>
          <w:kern w:val="0"/>
          <w:sz w:val="16"/>
          <w:szCs w:val="16"/>
        </w:rPr>
        <w:t>年</w:t>
      </w:r>
      <w:r w:rsidRPr="00F321A7">
        <w:rPr>
          <w:rFonts w:ascii="Calibri" w:hAnsi="Calibri"/>
          <w:kern w:val="0"/>
          <w:sz w:val="16"/>
          <w:szCs w:val="16"/>
        </w:rPr>
        <w:t xml:space="preserve">  7 </w:t>
      </w:r>
      <w:r w:rsidRPr="00F321A7">
        <w:rPr>
          <w:rFonts w:ascii="宋体" w:hAnsi="宋体" w:hint="eastAsia"/>
          <w:kern w:val="0"/>
          <w:sz w:val="16"/>
          <w:szCs w:val="16"/>
        </w:rPr>
        <w:t>月</w:t>
      </w:r>
      <w:r w:rsidRPr="00F321A7">
        <w:rPr>
          <w:kern w:val="0"/>
          <w:sz w:val="16"/>
          <w:szCs w:val="16"/>
        </w:rPr>
        <w:t xml:space="preserve">  </w:t>
      </w:r>
      <w:r w:rsidRPr="00F321A7">
        <w:rPr>
          <w:rFonts w:ascii="宋体" w:hAnsi="宋体" w:hint="eastAsia"/>
          <w:kern w:val="0"/>
          <w:sz w:val="16"/>
          <w:szCs w:val="16"/>
        </w:rPr>
        <w:t>18</w:t>
      </w:r>
      <w:r w:rsidRPr="00F321A7">
        <w:rPr>
          <w:kern w:val="0"/>
          <w:sz w:val="16"/>
          <w:szCs w:val="16"/>
        </w:rPr>
        <w:t xml:space="preserve"> </w:t>
      </w:r>
      <w:r w:rsidRPr="00F321A7">
        <w:rPr>
          <w:rFonts w:ascii="宋体" w:hAnsi="宋体" w:hint="eastAsia"/>
          <w:kern w:val="0"/>
          <w:sz w:val="16"/>
          <w:szCs w:val="16"/>
        </w:rPr>
        <w:t>日</w:t>
      </w:r>
    </w:p>
    <w:p w:rsidR="000B3A12" w:rsidRPr="00CF138E" w:rsidRDefault="000B3A12" w:rsidP="00CF138E">
      <w:pPr>
        <w:widowControl/>
        <w:spacing w:before="100" w:beforeAutospacing="1" w:after="100" w:afterAutospacing="1"/>
        <w:jc w:val="left"/>
        <w:rPr>
          <w:rFonts w:ascii="Calibri" w:hAnsi="Calibri" w:cs="宋体"/>
          <w:kern w:val="0"/>
          <w:sz w:val="19"/>
          <w:szCs w:val="19"/>
        </w:rPr>
      </w:pPr>
    </w:p>
    <w:p w:rsidR="009428C8" w:rsidRDefault="009428C8"/>
    <w:sectPr w:rsidR="009428C8" w:rsidSect="006A7C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34F" w:rsidRDefault="007B334F" w:rsidP="000B3A12">
      <w:r>
        <w:separator/>
      </w:r>
    </w:p>
  </w:endnote>
  <w:endnote w:type="continuationSeparator" w:id="0">
    <w:p w:rsidR="007B334F" w:rsidRDefault="007B334F" w:rsidP="000B3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34F" w:rsidRDefault="007B334F" w:rsidP="000B3A12">
      <w:r>
        <w:separator/>
      </w:r>
    </w:p>
  </w:footnote>
  <w:footnote w:type="continuationSeparator" w:id="0">
    <w:p w:rsidR="007B334F" w:rsidRDefault="007B334F" w:rsidP="000B3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23F5"/>
    <w:multiLevelType w:val="hybridMultilevel"/>
    <w:tmpl w:val="6226E2D2"/>
    <w:lvl w:ilvl="0" w:tplc="0AF492BC">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4680747"/>
    <w:multiLevelType w:val="hybridMultilevel"/>
    <w:tmpl w:val="A5260FE6"/>
    <w:lvl w:ilvl="0" w:tplc="7ECA8390">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00F3"/>
    <w:rsid w:val="00062A9A"/>
    <w:rsid w:val="000B3A12"/>
    <w:rsid w:val="000D225B"/>
    <w:rsid w:val="000E01DE"/>
    <w:rsid w:val="00124DBB"/>
    <w:rsid w:val="001D25D6"/>
    <w:rsid w:val="002033D0"/>
    <w:rsid w:val="002A02BB"/>
    <w:rsid w:val="00461F75"/>
    <w:rsid w:val="00466343"/>
    <w:rsid w:val="00495DC0"/>
    <w:rsid w:val="004B0EA8"/>
    <w:rsid w:val="004C00F3"/>
    <w:rsid w:val="004E6D06"/>
    <w:rsid w:val="00533CA0"/>
    <w:rsid w:val="00554836"/>
    <w:rsid w:val="0060746F"/>
    <w:rsid w:val="006A7C1D"/>
    <w:rsid w:val="00726718"/>
    <w:rsid w:val="00760E0F"/>
    <w:rsid w:val="007B334F"/>
    <w:rsid w:val="008D6871"/>
    <w:rsid w:val="009167BB"/>
    <w:rsid w:val="009428C8"/>
    <w:rsid w:val="009929AD"/>
    <w:rsid w:val="00A3119A"/>
    <w:rsid w:val="00A62E81"/>
    <w:rsid w:val="00AE70D6"/>
    <w:rsid w:val="00B36DD3"/>
    <w:rsid w:val="00C33C1F"/>
    <w:rsid w:val="00C97336"/>
    <w:rsid w:val="00CA55F3"/>
    <w:rsid w:val="00CF138E"/>
    <w:rsid w:val="00D32D57"/>
    <w:rsid w:val="00E362D3"/>
    <w:rsid w:val="00F321A7"/>
    <w:rsid w:val="00F85C17"/>
    <w:rsid w:val="00FD29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3A12"/>
    <w:rPr>
      <w:sz w:val="18"/>
      <w:szCs w:val="18"/>
    </w:rPr>
  </w:style>
  <w:style w:type="paragraph" w:styleId="a4">
    <w:name w:val="footer"/>
    <w:basedOn w:val="a"/>
    <w:link w:val="Char0"/>
    <w:uiPriority w:val="99"/>
    <w:unhideWhenUsed/>
    <w:rsid w:val="000B3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3A12"/>
    <w:rPr>
      <w:sz w:val="18"/>
      <w:szCs w:val="18"/>
    </w:rPr>
  </w:style>
  <w:style w:type="paragraph" w:styleId="a5">
    <w:name w:val="List Paragraph"/>
    <w:basedOn w:val="a"/>
    <w:uiPriority w:val="34"/>
    <w:qFormat/>
    <w:rsid w:val="00495DC0"/>
    <w:pPr>
      <w:ind w:firstLineChars="200" w:firstLine="420"/>
    </w:pPr>
  </w:style>
  <w:style w:type="character" w:styleId="a6">
    <w:name w:val="Hyperlink"/>
    <w:basedOn w:val="a0"/>
    <w:uiPriority w:val="99"/>
    <w:unhideWhenUsed/>
    <w:rsid w:val="00C33C1F"/>
    <w:rPr>
      <w:color w:val="0000FF" w:themeColor="hyperlink"/>
      <w:u w:val="single"/>
    </w:rPr>
  </w:style>
  <w:style w:type="paragraph" w:styleId="a7">
    <w:name w:val="Normal (Web)"/>
    <w:basedOn w:val="a"/>
    <w:uiPriority w:val="99"/>
    <w:unhideWhenUsed/>
    <w:rsid w:val="00F321A7"/>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F321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3A12"/>
    <w:rPr>
      <w:sz w:val="18"/>
      <w:szCs w:val="18"/>
    </w:rPr>
  </w:style>
  <w:style w:type="paragraph" w:styleId="a4">
    <w:name w:val="footer"/>
    <w:basedOn w:val="a"/>
    <w:link w:val="Char0"/>
    <w:uiPriority w:val="99"/>
    <w:unhideWhenUsed/>
    <w:rsid w:val="000B3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3A12"/>
    <w:rPr>
      <w:sz w:val="18"/>
      <w:szCs w:val="18"/>
    </w:rPr>
  </w:style>
  <w:style w:type="paragraph" w:styleId="a5">
    <w:name w:val="List Paragraph"/>
    <w:basedOn w:val="a"/>
    <w:uiPriority w:val="34"/>
    <w:qFormat/>
    <w:rsid w:val="00495DC0"/>
    <w:pPr>
      <w:ind w:firstLineChars="200" w:firstLine="420"/>
    </w:pPr>
  </w:style>
  <w:style w:type="character" w:styleId="a6">
    <w:name w:val="Hyperlink"/>
    <w:basedOn w:val="a0"/>
    <w:uiPriority w:val="99"/>
    <w:unhideWhenUsed/>
    <w:rsid w:val="00C33C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8119946">
      <w:bodyDiv w:val="1"/>
      <w:marLeft w:val="0"/>
      <w:marRight w:val="0"/>
      <w:marTop w:val="0"/>
      <w:marBottom w:val="0"/>
      <w:divBdr>
        <w:top w:val="none" w:sz="0" w:space="0" w:color="auto"/>
        <w:left w:val="none" w:sz="0" w:space="0" w:color="auto"/>
        <w:bottom w:val="none" w:sz="0" w:space="0" w:color="auto"/>
        <w:right w:val="none" w:sz="0" w:space="0" w:color="auto"/>
      </w:divBdr>
    </w:div>
    <w:div w:id="1095396060">
      <w:bodyDiv w:val="1"/>
      <w:marLeft w:val="0"/>
      <w:marRight w:val="0"/>
      <w:marTop w:val="0"/>
      <w:marBottom w:val="0"/>
      <w:divBdr>
        <w:top w:val="none" w:sz="0" w:space="0" w:color="auto"/>
        <w:left w:val="none" w:sz="0" w:space="0" w:color="auto"/>
        <w:bottom w:val="none" w:sz="0" w:space="0" w:color="auto"/>
        <w:right w:val="none" w:sz="0" w:space="0" w:color="auto"/>
      </w:divBdr>
    </w:div>
    <w:div w:id="149371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9DF59-4159-4C2E-ADBA-90FE3D30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438</Words>
  <Characters>2503</Characters>
  <Application>Microsoft Office Word</Application>
  <DocSecurity>0</DocSecurity>
  <Lines>20</Lines>
  <Paragraphs>5</Paragraphs>
  <ScaleCrop>false</ScaleCrop>
  <Company>Microsoft</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ChenXuan</dc:creator>
  <cp:lastModifiedBy>xuyuqing</cp:lastModifiedBy>
  <cp:revision>20</cp:revision>
  <dcterms:created xsi:type="dcterms:W3CDTF">2018-06-05T01:35:00Z</dcterms:created>
  <dcterms:modified xsi:type="dcterms:W3CDTF">2019-07-18T09:58:00Z</dcterms:modified>
</cp:coreProperties>
</file>